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4" w:rsidRPr="004B0F7B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F7B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923D74" w:rsidRPr="004B0F7B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F7B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3D74" w:rsidRPr="004B0F7B" w:rsidRDefault="00923D74" w:rsidP="00923D7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B0F7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4B0F7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4B0F7B" w:rsidRDefault="00A56B83" w:rsidP="00923D7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августа </w:t>
      </w:r>
      <w:r w:rsidR="00923D74" w:rsidRPr="004B0F7B">
        <w:rPr>
          <w:rFonts w:ascii="Times New Roman" w:hAnsi="Times New Roman" w:cs="Times New Roman"/>
          <w:sz w:val="24"/>
          <w:szCs w:val="24"/>
        </w:rPr>
        <w:t xml:space="preserve">2023 года №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923D74" w:rsidRPr="004B0F7B">
        <w:rPr>
          <w:rFonts w:ascii="Times New Roman" w:hAnsi="Times New Roman" w:cs="Times New Roman"/>
          <w:sz w:val="24"/>
          <w:szCs w:val="24"/>
        </w:rPr>
        <w:tab/>
      </w:r>
      <w:r w:rsidR="00923D74" w:rsidRPr="004B0F7B">
        <w:rPr>
          <w:rFonts w:ascii="Times New Roman" w:hAnsi="Times New Roman" w:cs="Times New Roman"/>
          <w:sz w:val="24"/>
          <w:szCs w:val="24"/>
        </w:rPr>
        <w:tab/>
      </w:r>
      <w:r w:rsidR="00923D74" w:rsidRPr="004B0F7B">
        <w:rPr>
          <w:rFonts w:ascii="Times New Roman" w:hAnsi="Times New Roman" w:cs="Times New Roman"/>
          <w:sz w:val="24"/>
          <w:szCs w:val="24"/>
        </w:rPr>
        <w:tab/>
      </w:r>
      <w:r w:rsidR="00923D74" w:rsidRPr="004B0F7B">
        <w:rPr>
          <w:rFonts w:ascii="Times New Roman" w:hAnsi="Times New Roman" w:cs="Times New Roman"/>
          <w:sz w:val="24"/>
          <w:szCs w:val="24"/>
        </w:rPr>
        <w:tab/>
      </w:r>
      <w:r w:rsidR="00923D74" w:rsidRPr="004B0F7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3D74" w:rsidRPr="004B0F7B">
        <w:rPr>
          <w:rFonts w:ascii="Times New Roman" w:hAnsi="Times New Roman" w:cs="Times New Roman"/>
          <w:sz w:val="24"/>
          <w:szCs w:val="24"/>
        </w:rPr>
        <w:t>с. Калманка</w:t>
      </w:r>
    </w:p>
    <w:p w:rsidR="00923D74" w:rsidRPr="004B0F7B" w:rsidRDefault="005409D3" w:rsidP="007B4B74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поступлению и выбытию активов 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23D74" w:rsidRPr="004B0F7B" w:rsidRDefault="00923D74" w:rsidP="00923D7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409D3" w:rsidRPr="004B0F7B" w:rsidRDefault="005409D3" w:rsidP="006A467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7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постановлениями Правительства Российской Федерации от 06.05.2016 №393 «Об общих требованиях к порядку принятия решени</w:t>
      </w:r>
      <w:r w:rsidR="00AC6CBF">
        <w:rPr>
          <w:rFonts w:ascii="Times New Roman" w:hAnsi="Times New Roman" w:cs="Times New Roman"/>
          <w:sz w:val="28"/>
          <w:szCs w:val="28"/>
        </w:rPr>
        <w:t>й</w:t>
      </w:r>
      <w:r w:rsidRPr="004B0F7B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бюджеты бюджетной системы Российской Федерации», приказом Министерства финансов России от 29.07.1998 №34н «Об утверждении Положения по ведению бухгалтерского учета и бухгалтерской отчетности в Российской Федерации», от 15.04.2021 №61н «Об утверждении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</w:t>
      </w:r>
      <w:r w:rsidR="004B0F7B" w:rsidRPr="004B0F7B">
        <w:rPr>
          <w:rFonts w:ascii="Times New Roman" w:hAnsi="Times New Roman" w:cs="Times New Roman"/>
          <w:sz w:val="28"/>
          <w:szCs w:val="28"/>
        </w:rPr>
        <w:t>о их формированию и применению» и руководствуясь</w:t>
      </w:r>
      <w:r w:rsidR="006A467E" w:rsidRPr="004B0F7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6A467E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467E"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 от 30.09.2020 №450 «Об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6A467E" w:rsidRPr="004B0F7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6A467E" w:rsidRPr="004B0F7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5409D3" w:rsidRPr="004B0F7B" w:rsidRDefault="005409D3" w:rsidP="005409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поступлению и выбытию активов 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 (приложение</w:t>
      </w:r>
      <w:r w:rsidR="004B0F7B">
        <w:rPr>
          <w:rFonts w:ascii="Times New Roman" w:hAnsi="Times New Roman" w:cs="Times New Roman"/>
          <w:sz w:val="28"/>
          <w:szCs w:val="28"/>
        </w:rPr>
        <w:t xml:space="preserve"> 1</w:t>
      </w:r>
      <w:r w:rsidRPr="004B0F7B">
        <w:rPr>
          <w:rFonts w:ascii="Times New Roman" w:hAnsi="Times New Roman" w:cs="Times New Roman"/>
          <w:sz w:val="28"/>
          <w:szCs w:val="28"/>
        </w:rPr>
        <w:t>).</w:t>
      </w:r>
    </w:p>
    <w:p w:rsidR="008835E1" w:rsidRDefault="005409D3" w:rsidP="005409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ab/>
      </w:r>
      <w:r w:rsidR="008835E1"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="008835E1" w:rsidRPr="008835E1">
        <w:rPr>
          <w:rFonts w:ascii="Times New Roman" w:hAnsi="Times New Roman" w:cs="Times New Roman"/>
          <w:sz w:val="28"/>
          <w:szCs w:val="28"/>
        </w:rPr>
        <w:t>комисси</w:t>
      </w:r>
      <w:r w:rsidR="008835E1">
        <w:rPr>
          <w:rFonts w:ascii="Times New Roman" w:hAnsi="Times New Roman" w:cs="Times New Roman"/>
          <w:sz w:val="28"/>
          <w:szCs w:val="28"/>
        </w:rPr>
        <w:t>ю</w:t>
      </w:r>
      <w:r w:rsidR="008835E1" w:rsidRPr="008835E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администрации </w:t>
      </w:r>
      <w:proofErr w:type="spellStart"/>
      <w:r w:rsidR="008835E1" w:rsidRPr="008835E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835E1" w:rsidRPr="008835E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835E1">
        <w:rPr>
          <w:rFonts w:ascii="Times New Roman" w:hAnsi="Times New Roman" w:cs="Times New Roman"/>
          <w:sz w:val="28"/>
          <w:szCs w:val="28"/>
        </w:rPr>
        <w:t>.</w:t>
      </w:r>
    </w:p>
    <w:p w:rsidR="008835E1" w:rsidRDefault="008835E1" w:rsidP="008835E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r w:rsidRPr="008835E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35E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 администрации </w:t>
      </w:r>
      <w:proofErr w:type="spellStart"/>
      <w:r w:rsidRPr="008835E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835E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409D3" w:rsidRPr="004B0F7B" w:rsidRDefault="008835E1" w:rsidP="008835E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51B7" w:rsidRPr="004B0F7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8A51B7" w:rsidRPr="004B0F7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8A51B7" w:rsidRPr="004B0F7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8A51B7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A51B7" w:rsidRPr="004B0F7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923D74" w:rsidRPr="004B0F7B" w:rsidRDefault="008835E1" w:rsidP="00875D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D9B" w:rsidRPr="004B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5D9B" w:rsidRPr="004B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D9B" w:rsidRPr="004B0F7B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875D9B" w:rsidRPr="004B0F7B" w:rsidRDefault="00875D9B" w:rsidP="00875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75D9B" w:rsidRPr="004B0F7B" w:rsidRDefault="00511604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Г</w:t>
      </w:r>
      <w:r w:rsidR="00923D74" w:rsidRPr="004B0F7B">
        <w:rPr>
          <w:rFonts w:ascii="Times New Roman" w:hAnsi="Times New Roman" w:cs="Times New Roman"/>
          <w:sz w:val="28"/>
          <w:szCs w:val="28"/>
        </w:rPr>
        <w:t>лав</w:t>
      </w:r>
      <w:r w:rsidRPr="004B0F7B">
        <w:rPr>
          <w:rFonts w:ascii="Times New Roman" w:hAnsi="Times New Roman" w:cs="Times New Roman"/>
          <w:sz w:val="28"/>
          <w:szCs w:val="28"/>
        </w:rPr>
        <w:t>а</w:t>
      </w:r>
      <w:r w:rsidR="00923D74" w:rsidRPr="004B0F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3D74" w:rsidRPr="004B0F7B">
        <w:rPr>
          <w:rFonts w:ascii="Times New Roman" w:hAnsi="Times New Roman" w:cs="Times New Roman"/>
          <w:sz w:val="28"/>
          <w:szCs w:val="28"/>
        </w:rPr>
        <w:tab/>
      </w:r>
      <w:r w:rsidR="00923D74" w:rsidRPr="004B0F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4B0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23D74" w:rsidRPr="004B0F7B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23D74" w:rsidRPr="004B0F7B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4606A8" w:rsidRPr="004B0F7B" w:rsidRDefault="004606A8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5409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4606A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0F7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06A8" w:rsidRPr="004B0F7B" w:rsidRDefault="004606A8" w:rsidP="004606A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606A8" w:rsidRPr="004B0F7B" w:rsidRDefault="004606A8" w:rsidP="004606A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606A8" w:rsidRPr="004B0F7B" w:rsidRDefault="004606A8" w:rsidP="004606A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</w:t>
      </w:r>
      <w:r w:rsidR="00A56B83">
        <w:rPr>
          <w:rFonts w:ascii="Times New Roman" w:hAnsi="Times New Roman" w:cs="Times New Roman"/>
          <w:sz w:val="28"/>
          <w:szCs w:val="28"/>
        </w:rPr>
        <w:t xml:space="preserve"> </w:t>
      </w:r>
      <w:r w:rsidR="00A56B83" w:rsidRPr="00A56B83">
        <w:rPr>
          <w:rFonts w:ascii="Times New Roman" w:hAnsi="Times New Roman" w:cs="Times New Roman"/>
          <w:sz w:val="28"/>
          <w:szCs w:val="28"/>
        </w:rPr>
        <w:t>23</w:t>
      </w:r>
      <w:r w:rsidR="00A56B83">
        <w:rPr>
          <w:rFonts w:ascii="Times New Roman" w:hAnsi="Times New Roman" w:cs="Times New Roman"/>
          <w:sz w:val="28"/>
          <w:szCs w:val="28"/>
        </w:rPr>
        <w:t>.08.</w:t>
      </w:r>
      <w:r w:rsidR="00A56B83" w:rsidRPr="00A56B83">
        <w:rPr>
          <w:rFonts w:ascii="Times New Roman" w:hAnsi="Times New Roman" w:cs="Times New Roman"/>
          <w:sz w:val="28"/>
          <w:szCs w:val="28"/>
        </w:rPr>
        <w:t>2023 № 506</w:t>
      </w:r>
    </w:p>
    <w:p w:rsidR="004606A8" w:rsidRPr="004B0F7B" w:rsidRDefault="004606A8" w:rsidP="004606A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4606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ПОЛОЖЕНИЕ</w:t>
      </w:r>
    </w:p>
    <w:p w:rsidR="004606A8" w:rsidRPr="004B0F7B" w:rsidRDefault="004606A8" w:rsidP="004606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</w:p>
    <w:p w:rsidR="004606A8" w:rsidRPr="004B0F7B" w:rsidRDefault="004606A8" w:rsidP="004606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30641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30641"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606A8" w:rsidRPr="004B0F7B" w:rsidRDefault="004606A8" w:rsidP="004606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A928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06A8" w:rsidRPr="004B0F7B" w:rsidRDefault="004606A8" w:rsidP="004606A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1.1. Положение о комиссии по поступлению и выбытию активов администрации </w:t>
      </w:r>
      <w:proofErr w:type="spellStart"/>
      <w:r w:rsidR="00F30641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30641" w:rsidRPr="004B0F7B">
        <w:rPr>
          <w:rFonts w:ascii="Times New Roman" w:hAnsi="Times New Roman" w:cs="Times New Roman"/>
          <w:sz w:val="28"/>
          <w:szCs w:val="28"/>
        </w:rPr>
        <w:t>Алтайского края</w:t>
      </w:r>
      <w:r w:rsidRPr="004B0F7B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создания и деятельности комиссии по поступлению и выбытию активов (далее - Комиссия) в администрации района.</w:t>
      </w: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 администрации района, созданным с целью подготовки и принятия решений о признании безнадежной к взысканию, сомнительной задолженности по неналоговым платежам, админист</w:t>
      </w:r>
      <w:r w:rsidR="006A467E" w:rsidRPr="004B0F7B">
        <w:rPr>
          <w:rFonts w:ascii="Times New Roman" w:hAnsi="Times New Roman" w:cs="Times New Roman"/>
          <w:sz w:val="28"/>
          <w:szCs w:val="28"/>
        </w:rPr>
        <w:t>рируемым администрацией района,</w:t>
      </w:r>
      <w:r w:rsidRPr="004B0F7B">
        <w:rPr>
          <w:rFonts w:ascii="Times New Roman" w:hAnsi="Times New Roman" w:cs="Times New Roman"/>
          <w:sz w:val="28"/>
          <w:szCs w:val="28"/>
        </w:rPr>
        <w:t xml:space="preserve"> отнесения на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счет дебиторской и кредиторской задолженности.</w:t>
      </w:r>
      <w:proofErr w:type="gramEnd"/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В своей деятельности Комиссия по поступлению и выбытию активов администрации района руководствуется Бюджетным кодексом Российской Федерации, постановлениями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приказами Министерства финансов Российской Федерации от 29.07.1998 №34н «Об утверждении Положения по ведению бухгалтерского учета и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бухгалтерской отчетности в Российской Федерации», от 15.04.2021 №61н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</w:t>
      </w:r>
      <w:r w:rsidR="006A467E" w:rsidRPr="004B0F7B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6A467E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A467E"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 от 30.09.2020 №450 «Об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proofErr w:type="gramEnd"/>
      <w:r w:rsidR="006A467E" w:rsidRPr="004B0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67E" w:rsidRPr="004B0F7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6A467E" w:rsidRPr="004B0F7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B0F7B">
        <w:rPr>
          <w:rFonts w:ascii="Times New Roman" w:hAnsi="Times New Roman" w:cs="Times New Roman"/>
          <w:sz w:val="28"/>
          <w:szCs w:val="28"/>
        </w:rPr>
        <w:t>.</w:t>
      </w: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1.4. Основными целями работы Комиссии является принятие решений:</w:t>
      </w: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бюджет;</w:t>
      </w: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 признании задолженности сомнительной и выбытии с балансового учета, а также о восстановлении сомнительной задолженности на балансовых счетах;</w:t>
      </w:r>
    </w:p>
    <w:p w:rsidR="004606A8" w:rsidRPr="004B0F7B" w:rsidRDefault="004606A8" w:rsidP="00460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об отнесении на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счет и списании кредиторской задолженности, невостребованной кредиторами.</w:t>
      </w:r>
    </w:p>
    <w:p w:rsidR="00A92817" w:rsidRPr="004B0F7B" w:rsidRDefault="00A92817" w:rsidP="00A92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17" w:rsidRPr="004B0F7B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2. Организация работы Комиссии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2.1. Состав Комиссии определяется </w:t>
      </w:r>
      <w:r w:rsidR="00A36C11" w:rsidRPr="004B0F7B">
        <w:rPr>
          <w:rFonts w:ascii="Times New Roman" w:hAnsi="Times New Roman" w:cs="Times New Roman"/>
          <w:sz w:val="28"/>
          <w:szCs w:val="28"/>
        </w:rPr>
        <w:t>постановлением</w:t>
      </w:r>
      <w:r w:rsidRPr="004B0F7B">
        <w:rPr>
          <w:rFonts w:ascii="Times New Roman" w:hAnsi="Times New Roman" w:cs="Times New Roman"/>
          <w:sz w:val="28"/>
          <w:szCs w:val="28"/>
        </w:rPr>
        <w:t xml:space="preserve"> администрации района. В состав Комиссии входит председатель, заместитель председателя, секретарь и члены Комиссии. Комиссию возглавляет председатель.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утверждает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прокт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повестки;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открывает и ведет заседания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целях реализации полномочий Комиссии, предусмотренные Положением. 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2.3. Заместитель председателя Комиссии: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исполняет функции председателя Комиссии в его отсутствие;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организует подготовку к проведению заседания;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целях реализации полномочий Комиссии, предусмотренные Положением. 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2.4. Секретарь Комиссии: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осуществляет сбор сведений и документов, необходимых для работы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формирует не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чем за 7 дней до дня заседания проект его повестки, который передает для утверждения председателю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дня до их начала и обеспечивает членов Комиссии необходимыми материалами;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осуществляет иные функции в целях реализации полномочий Комисс</w:t>
      </w:r>
      <w:r w:rsidR="005460E6" w:rsidRPr="004B0F7B">
        <w:rPr>
          <w:rFonts w:ascii="Times New Roman" w:hAnsi="Times New Roman" w:cs="Times New Roman"/>
          <w:sz w:val="28"/>
          <w:szCs w:val="28"/>
        </w:rPr>
        <w:t>ии, предусмотренные Положением.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отсутствие секретаря Комиссии его полномочия исполняет один из членов Комиссии по поручению председателя Комиссии.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2.5. Члены Комиссии: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лично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знакомятся со всеми предоставленными на рассмотрение документами и информацией;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выступают по вопросам повестки дня на заседаниях Комиссии.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2.6. Формой работы Комиссии является заседание. Заседание Комиссии оформляется протоколом, который подписывают председательствующий Комиссии и секретарь не позднее 3 дней со дня заседания. Секретарь Комиссии передает копию протокола в день его подписания председателю Комиссии. Заседание Комиссии проводится по мере необходимости, но не реже раза в год.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Заседание Комиссии правомочно, если в нем приняло участие более половины ее установленного состава. Решения Комиссии принимаются большинством голосов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Комиссии, а в случае его отсутствия - заместителя председателя Комиссии.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2.7. Решения о признании безнадежной и сомнительной к взысканию задолженности оформляются актом по форме согласно приложению 1 к Положению.</w:t>
      </w:r>
    </w:p>
    <w:p w:rsidR="00A92817" w:rsidRPr="004B0F7B" w:rsidRDefault="00A92817" w:rsidP="00A92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2.</w:t>
      </w:r>
      <w:r w:rsidR="004469B2">
        <w:rPr>
          <w:rFonts w:ascii="Times New Roman" w:hAnsi="Times New Roman" w:cs="Times New Roman"/>
          <w:sz w:val="28"/>
          <w:szCs w:val="28"/>
        </w:rPr>
        <w:t>8</w:t>
      </w:r>
      <w:r w:rsidRPr="004B0F7B">
        <w:rPr>
          <w:rFonts w:ascii="Times New Roman" w:hAnsi="Times New Roman" w:cs="Times New Roman"/>
          <w:sz w:val="28"/>
          <w:szCs w:val="28"/>
        </w:rPr>
        <w:t>. Решение о признании задолженности невостребованной кредиторами оформляются актом по форме согласно приложению 2 к Положению.</w:t>
      </w:r>
    </w:p>
    <w:p w:rsidR="005460E6" w:rsidRPr="004B0F7B" w:rsidRDefault="005460E6" w:rsidP="0054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Pr="004B0F7B" w:rsidRDefault="005460E6" w:rsidP="0054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3. Порядок принятия решения о признании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</w:p>
    <w:p w:rsidR="005460E6" w:rsidRPr="004B0F7B" w:rsidRDefault="005460E6" w:rsidP="00546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</w:t>
      </w:r>
    </w:p>
    <w:p w:rsidR="005460E6" w:rsidRPr="004B0F7B" w:rsidRDefault="005460E6" w:rsidP="00546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3.1. Задолженность по платежам в бюджет признается безнадежной к взысканию в случаях: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3.1.2. Признания банкротом: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индивидуального предпринимателя - плательщика платежей в бюджет в соответствии, с Федеральным законом от 26.10.2002 №127-ФЗ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гражданина, не являющегося индивидуальным предпринимателем, в соответствии с Федеральным законом от 26.10.2002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3.1.3.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3.1.4. Принятие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3.1.5.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производстве», если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5 лет, в следующих случаях: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3.1.6.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</w:t>
      </w:r>
      <w:r w:rsidR="006A467E" w:rsidRPr="004B0F7B">
        <w:rPr>
          <w:rFonts w:ascii="Times New Roman" w:hAnsi="Times New Roman" w:cs="Times New Roman"/>
          <w:sz w:val="28"/>
          <w:szCs w:val="28"/>
        </w:rPr>
        <w:t>2</w:t>
      </w:r>
      <w:r w:rsidRPr="004B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безнадежной к взысканию задолженности являются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>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3.1.1: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7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лица, - плательщика платежей в бюджет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выданная органом записи актов гражданского состояния в соответствии с действующим законодательством);</w:t>
      </w:r>
      <w:proofErr w:type="gramEnd"/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3.1.2: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7B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</w:t>
      </w:r>
      <w:r w:rsidR="000D66E5" w:rsidRPr="004B0F7B">
        <w:rPr>
          <w:rFonts w:ascii="Times New Roman" w:hAnsi="Times New Roman" w:cs="Times New Roman"/>
          <w:sz w:val="28"/>
          <w:szCs w:val="28"/>
        </w:rPr>
        <w:t xml:space="preserve">ивидуальным предпринимателем, </w:t>
      </w:r>
      <w:r w:rsidRPr="004B0F7B">
        <w:rPr>
          <w:rFonts w:ascii="Times New Roman" w:hAnsi="Times New Roman" w:cs="Times New Roman"/>
          <w:sz w:val="28"/>
          <w:szCs w:val="28"/>
        </w:rPr>
        <w:t xml:space="preserve">а также документ, </w:t>
      </w:r>
      <w:r w:rsidRPr="004B0F7B">
        <w:rPr>
          <w:rFonts w:ascii="Times New Roman" w:hAnsi="Times New Roman" w:cs="Times New Roman"/>
          <w:sz w:val="28"/>
          <w:szCs w:val="28"/>
        </w:rPr>
        <w:lastRenderedPageBreak/>
        <w:t>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</w:t>
      </w:r>
      <w:r w:rsidR="000D66E5" w:rsidRPr="004B0F7B"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>или завершении реализации имущества гражданина - плательщика платежей в бюджет;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3.1.3: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(далее - ЕГРЮЛ) о прекращении деятельности в связи с ликвидацией организации - плательщика платежей в бюджет;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документ, содержащий сведения из ЕГРЮЛ об исключении юридического лица - плательщика платежей в бюджет из указанного реестра по решению регистрирующего органа;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3.1.4: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3.1.5: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№229-ФЗ «Об исполнительном производстве»; 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 случае, указанном в пункте 3.1.6: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решение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справка администратора доходов о не нахождении юридического лица в процедурах, применяемых в деле о банкротстве, по форме согласно приложению 3 к Положению.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</w:t>
      </w:r>
      <w:r w:rsidR="00D47CDC" w:rsidRPr="004B0F7B">
        <w:rPr>
          <w:rFonts w:ascii="Times New Roman" w:hAnsi="Times New Roman" w:cs="Times New Roman"/>
          <w:sz w:val="28"/>
          <w:szCs w:val="28"/>
        </w:rPr>
        <w:t>3</w:t>
      </w:r>
      <w:r w:rsidRPr="004B0F7B">
        <w:rPr>
          <w:rFonts w:ascii="Times New Roman" w:hAnsi="Times New Roman" w:cs="Times New Roman"/>
          <w:sz w:val="28"/>
          <w:szCs w:val="28"/>
        </w:rPr>
        <w:t>. К документам, указанным в пункте 3.</w:t>
      </w:r>
      <w:r w:rsidR="006A467E" w:rsidRPr="004B0F7B">
        <w:rPr>
          <w:rFonts w:ascii="Times New Roman" w:hAnsi="Times New Roman" w:cs="Times New Roman"/>
          <w:sz w:val="28"/>
          <w:szCs w:val="28"/>
        </w:rPr>
        <w:t>2</w:t>
      </w:r>
      <w:r w:rsidRPr="004B0F7B">
        <w:rPr>
          <w:rFonts w:ascii="Times New Roman" w:hAnsi="Times New Roman" w:cs="Times New Roman"/>
          <w:sz w:val="28"/>
          <w:szCs w:val="28"/>
        </w:rPr>
        <w:t xml:space="preserve"> прилагается: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бюджет по форме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со</w:t>
      </w:r>
      <w:r w:rsidR="00C23477">
        <w:rPr>
          <w:rFonts w:ascii="Times New Roman" w:hAnsi="Times New Roman" w:cs="Times New Roman"/>
          <w:sz w:val="28"/>
          <w:szCs w:val="28"/>
        </w:rPr>
        <w:t>гласно приложению 4 к Положению.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3.</w:t>
      </w:r>
      <w:r w:rsidR="00A73D5C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 xml:space="preserve">. Комиссия в течение </w:t>
      </w:r>
      <w:r w:rsidR="000D66E5" w:rsidRPr="004B0F7B">
        <w:rPr>
          <w:rFonts w:ascii="Times New Roman" w:hAnsi="Times New Roman" w:cs="Times New Roman"/>
          <w:sz w:val="28"/>
          <w:szCs w:val="28"/>
        </w:rPr>
        <w:t>1</w:t>
      </w:r>
      <w:r w:rsidRPr="004B0F7B">
        <w:rPr>
          <w:rFonts w:ascii="Times New Roman" w:hAnsi="Times New Roman" w:cs="Times New Roman"/>
          <w:sz w:val="28"/>
          <w:szCs w:val="28"/>
        </w:rPr>
        <w:t xml:space="preserve">5 дней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документов осуществляет их проверку и принимает решение: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 признании задолженности по платежам в бюджет безнадежной к взысканию;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F7B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и продолжению мер по взысканию задолженности.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3D5C" w:rsidRPr="004B0F7B">
        <w:rPr>
          <w:rFonts w:ascii="Times New Roman" w:hAnsi="Times New Roman" w:cs="Times New Roman"/>
          <w:sz w:val="28"/>
          <w:szCs w:val="28"/>
        </w:rPr>
        <w:t>5</w:t>
      </w:r>
      <w:r w:rsidRPr="004B0F7B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proofErr w:type="gramStart"/>
      <w:r w:rsidRPr="004B0F7B">
        <w:rPr>
          <w:rFonts w:ascii="Times New Roman" w:hAnsi="Times New Roman" w:cs="Times New Roman"/>
          <w:sz w:val="28"/>
          <w:szCs w:val="28"/>
        </w:rPr>
        <w:t>для отказа в признании безнадежной к взысканию задолженности по платежам в бюджет</w:t>
      </w:r>
      <w:proofErr w:type="gramEnd"/>
      <w:r w:rsidRPr="004B0F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отсутствие случаев, являющихся основаниями для признания безнадежной к взысканию задо</w:t>
      </w:r>
      <w:r w:rsidR="000D66E5" w:rsidRPr="004B0F7B">
        <w:rPr>
          <w:rFonts w:ascii="Times New Roman" w:hAnsi="Times New Roman" w:cs="Times New Roman"/>
          <w:sz w:val="28"/>
          <w:szCs w:val="28"/>
        </w:rPr>
        <w:t>лженности по платежам в бюджет;</w:t>
      </w:r>
    </w:p>
    <w:p w:rsidR="005460E6" w:rsidRPr="004B0F7B" w:rsidRDefault="005460E6" w:rsidP="0054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отсутствие документов, установленных пунктом 3.</w:t>
      </w:r>
      <w:r w:rsidR="006A467E" w:rsidRPr="004B0F7B">
        <w:rPr>
          <w:rFonts w:ascii="Times New Roman" w:hAnsi="Times New Roman" w:cs="Times New Roman"/>
          <w:sz w:val="28"/>
          <w:szCs w:val="28"/>
        </w:rPr>
        <w:t>2</w:t>
      </w:r>
      <w:r w:rsidRPr="004B0F7B">
        <w:rPr>
          <w:rFonts w:ascii="Times New Roman" w:hAnsi="Times New Roman" w:cs="Times New Roman"/>
          <w:sz w:val="28"/>
          <w:szCs w:val="28"/>
        </w:rPr>
        <w:t>, 3.</w:t>
      </w:r>
      <w:r w:rsidR="00D47CDC" w:rsidRPr="004B0F7B">
        <w:rPr>
          <w:rFonts w:ascii="Times New Roman" w:hAnsi="Times New Roman" w:cs="Times New Roman"/>
          <w:sz w:val="28"/>
          <w:szCs w:val="28"/>
        </w:rPr>
        <w:t>3</w:t>
      </w:r>
      <w:r w:rsidRPr="004B0F7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0D66E5" w:rsidRPr="004B0F7B" w:rsidRDefault="000D66E5" w:rsidP="000D6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FA" w:rsidRPr="004B0F7B" w:rsidRDefault="004B0F7B" w:rsidP="006D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 Порядок 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доходам, выбытии с балансового счета</w:t>
      </w:r>
    </w:p>
    <w:p w:rsidR="006D75FA" w:rsidRPr="004B0F7B" w:rsidRDefault="006D75FA" w:rsidP="006D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.1. Решение о признании сомнительной дебиторской задолженности по доходам, может быть принято Комиссией в случаях: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.1.1. Если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3 лет;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.1.2. Нахождение на исполнении в службе судебных приставов                       не менее 2 лет;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.1.3. В случае исключения юридического лица из единого государственного реестра юридических лиц, индивидуального предпринимателя - из единого государственного реестра индивидуальных предпринимателей по решению регистрирующего органа;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.1.4. Вынесение судебным приставом-исполнителем постановления                    об окончании исполнительного производства и о возвращении взыскателю исполнительного документа по основаниям, предусмотренным пунктами                 3 и 4 части 1 статьи 46 Федерального закона от 02.10.2007 №229-ФЗ                  «Об исполнительном производстве»; 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.1.5. Возбуждения процесса ликвидации должника;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.1.6. Возбуждения процедуры банкротства в отношении должника.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>Документами, подтверждающими случаи признания сомнительной к взысканию задолженности являются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>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>.1.1: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>-сальдовой ведомости с указанием периода образования задолженности;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>.1.2: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акт сверки со службой судебных приставов;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>.1.3: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 xml:space="preserve">.1.4: 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исполнительный документ с отметкой судебного пристава 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об окончании исполнительного производства.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>.1.5: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сведения из открытых данных;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 случае, указанном в пункте </w:t>
      </w:r>
      <w:r w:rsidR="004B0F7B" w:rsidRPr="004B0F7B">
        <w:rPr>
          <w:rFonts w:ascii="Times New Roman" w:hAnsi="Times New Roman" w:cs="Times New Roman"/>
          <w:sz w:val="28"/>
          <w:szCs w:val="28"/>
        </w:rPr>
        <w:t>4</w:t>
      </w:r>
      <w:r w:rsidRPr="004B0F7B">
        <w:rPr>
          <w:rFonts w:ascii="Times New Roman" w:hAnsi="Times New Roman" w:cs="Times New Roman"/>
          <w:sz w:val="28"/>
          <w:szCs w:val="28"/>
        </w:rPr>
        <w:t>.1.6: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данные картотеки Арбитражных дел;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выписка из единого федерального реестра сведений о банкротстве.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.3. К документам, указанным в пункте </w:t>
      </w: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.2 прилагается: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выписка из отчетности администратора доходов об учитываемых суммах задолженности по уплате платежей в бюджет; 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справка администратора доходов бюджета о принятых мерах                              по обеспечению взыскания задолженности по платежам в бюджет.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.4. При наличии оснований и документов, указанных                                     в пунктах </w:t>
      </w: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.1 - </w:t>
      </w: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.3, Комиссия </w:t>
      </w:r>
      <w:r w:rsidRPr="004B0F7B">
        <w:rPr>
          <w:rFonts w:ascii="Times New Roman" w:hAnsi="Times New Roman" w:cs="Times New Roman"/>
          <w:sz w:val="28"/>
          <w:szCs w:val="28"/>
        </w:rPr>
        <w:t xml:space="preserve">в течение 15 дней 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оформляет решение                      о признании сомнительной дебиторской задолженности по доходам                          и переводу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.5. Решение о восстановлении сомнительной задолженности                      на балансовых счетах может быть принято Комиссией в следующем случае: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>.5.1. При поступлении сре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>огашение сомнительной задолженности.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4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>Документами, подтверждающими основания для восстановления сомнительной задолженности на балансовых счетах являются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>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выписка по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счету «Сомнительная задолженность»;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>-сальдовой ведомости.</w:t>
      </w:r>
    </w:p>
    <w:p w:rsidR="006D75FA" w:rsidRPr="004B0F7B" w:rsidRDefault="006D75FA" w:rsidP="006D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FA" w:rsidRPr="004B0F7B" w:rsidRDefault="004B0F7B" w:rsidP="006D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>. Порядок принятия решения о признании задолженности, невостребованной кредиторами</w:t>
      </w:r>
    </w:p>
    <w:p w:rsidR="006D75FA" w:rsidRPr="004B0F7B" w:rsidRDefault="006D75FA" w:rsidP="006D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.1. Решение об отнесении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 и признания задолженности невостребованной кредиторами может быть принято Комиссией в случае: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>.1.1. Перечисления излишних денежных средств (переплаты) по доходам;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>.1.2. Перечисления ошибочных платежей, поступивших на лицевой счет;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>.1.3. Превышения срока исполнения задолженности на отчетную дату на 12 месяцев;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.2. Комиссия принимает решение об отнесении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 и признания задолженности невостребованной кредиторами 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с учетом документов: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>-сальдовая ведомость с указанием срока образования задолженности;</w:t>
      </w:r>
    </w:p>
    <w:p w:rsidR="006D75FA" w:rsidRPr="004B0F7B" w:rsidRDefault="006D75FA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документы, подтверждающие информирование плательщика о факте переплаты и порядке возврата излишне (ошибочно) уплаченных сумм в доход бюджета. 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.3. Комиссия в течение </w:t>
      </w:r>
      <w:r w:rsidRPr="004B0F7B">
        <w:rPr>
          <w:rFonts w:ascii="Times New Roman" w:hAnsi="Times New Roman" w:cs="Times New Roman"/>
          <w:sz w:val="28"/>
          <w:szCs w:val="28"/>
        </w:rPr>
        <w:t>15 дней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пунктом </w:t>
      </w: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>.2 принимает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решение о признании задолженности невостребованной кредиторами.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.4. По истечении 12 месяцев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>с даты информирования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плательщика о факте переплаты и порядке возврата излишне (ошибочно) уплаченных сумм в доход бюджета, кредиторская задолженность признается невостребованной </w:t>
      </w:r>
      <w:r w:rsidR="006D75FA" w:rsidRPr="004B0F7B">
        <w:rPr>
          <w:rFonts w:ascii="Times New Roman" w:hAnsi="Times New Roman" w:cs="Times New Roman"/>
          <w:sz w:val="28"/>
          <w:szCs w:val="28"/>
        </w:rPr>
        <w:lastRenderedPageBreak/>
        <w:t xml:space="preserve">кредиторами и подлежит отнесению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 20 «Задолженность невостребованная кредиторами». 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При поступлении от плательщика документов на возврат переплаты после ее списания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счет, но до истечения 3 лет с даты ее отнесения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счетах, и принятия решения о возврате излишне оплаченных сумм, задолженность, невостребованная кредиторами, подлежит восстановлению на балансовых счетах 1.20500 «Расчеты по доходам», 1.20900 «Расчеты по ущербу и иным доходам», после чего осуществляется возврат задолженности с лицевого</w:t>
      </w:r>
      <w:proofErr w:type="gram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6D75FA" w:rsidRPr="004B0F7B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.6. Срок учета задолженности, невостребованной кредиторами, на счете 20 «Задолженность невостребованная кредиторами» составляет 3 года с момента постановки ее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учет для осуществления контроля и наблюдения за возможностью ее возврата.</w:t>
      </w:r>
    </w:p>
    <w:p w:rsidR="006D75FA" w:rsidRDefault="004B0F7B" w:rsidP="006D7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5</w:t>
      </w:r>
      <w:r w:rsidR="006D75FA" w:rsidRPr="004B0F7B">
        <w:rPr>
          <w:rFonts w:ascii="Times New Roman" w:hAnsi="Times New Roman" w:cs="Times New Roman"/>
          <w:sz w:val="28"/>
          <w:szCs w:val="28"/>
        </w:rPr>
        <w:t xml:space="preserve">.7. Комиссия принимает решение о прекращении учета на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 xml:space="preserve"> счете излишне (ошибочно) оплаченной суммы с учетом выписки из </w:t>
      </w:r>
      <w:proofErr w:type="spellStart"/>
      <w:r w:rsidR="006D75FA" w:rsidRPr="004B0F7B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6D75FA" w:rsidRPr="004B0F7B">
        <w:rPr>
          <w:rFonts w:ascii="Times New Roman" w:hAnsi="Times New Roman" w:cs="Times New Roman"/>
          <w:sz w:val="28"/>
          <w:szCs w:val="28"/>
        </w:rPr>
        <w:t>-сальдовой ведомости, подтверждающей наличие оснований для принятия решения об истечении срока исковой давности для предъявления требования к взысканию данной задолженности.</w:t>
      </w: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77" w:rsidRDefault="00C23477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77" w:rsidRDefault="00C23477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77" w:rsidRDefault="00C23477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BC" w:rsidRDefault="007401BC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BC" w:rsidRDefault="007401BC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1BC" w:rsidRDefault="007401BC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B2" w:rsidRDefault="004469B2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B2" w:rsidRDefault="004469B2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B2" w:rsidRDefault="004469B2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Pr="004B0F7B" w:rsidRDefault="004B0F7B" w:rsidP="004B0F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0F7B" w:rsidRDefault="004B0F7B" w:rsidP="004B0F7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B0F7B" w:rsidRDefault="004B0F7B" w:rsidP="004B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7B" w:rsidRPr="004B0F7B" w:rsidRDefault="004B0F7B" w:rsidP="006C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АКТ</w:t>
      </w:r>
    </w:p>
    <w:p w:rsidR="004B0F7B" w:rsidRPr="004B0F7B" w:rsidRDefault="004B0F7B" w:rsidP="006C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о признании безнадежной/сомнительной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B0F7B" w:rsidRDefault="004B0F7B" w:rsidP="006C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 «__» _________ 20__ № ___</w:t>
      </w:r>
    </w:p>
    <w:p w:rsidR="006C1EB3" w:rsidRPr="004B0F7B" w:rsidRDefault="006C1EB3" w:rsidP="006C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F7B" w:rsidRDefault="004B0F7B" w:rsidP="006C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поступлению и выбытию активов администрации </w:t>
      </w:r>
      <w:proofErr w:type="spellStart"/>
      <w:r w:rsidR="006C1EB3"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C1EB3"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C1EB3"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 xml:space="preserve">от «__»________ 20__ признать задолженность по платежам в </w:t>
      </w:r>
      <w:r w:rsidR="006C1EB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6C1EB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6C1EB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0F7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67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280"/>
        <w:gridCol w:w="993"/>
        <w:gridCol w:w="991"/>
        <w:gridCol w:w="1133"/>
        <w:gridCol w:w="1131"/>
        <w:gridCol w:w="1094"/>
        <w:gridCol w:w="1092"/>
      </w:tblGrid>
      <w:tr w:rsidR="006C1EB3" w:rsidRPr="006C1EB3" w:rsidTr="006C1EB3">
        <w:trPr>
          <w:trHeight w:val="486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proofErr w:type="gram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, фамилия, имя, отчество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кого лица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ИНН/ КПП/ ОГРН (для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низа-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); ИНН (для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  <w:r w:rsidR="00ED722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платежа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сифика-ции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по пеням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по штрафам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1EB3" w:rsidRPr="006C1EB3" w:rsidRDefault="006C1EB3" w:rsidP="006C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</w:tr>
      <w:tr w:rsidR="006C1EB3" w:rsidRPr="006C1EB3" w:rsidTr="006C1EB3">
        <w:trPr>
          <w:trHeight w:val="10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B3" w:rsidRPr="006C1EB3" w:rsidTr="006C1EB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B3" w:rsidRPr="006C1EB3" w:rsidRDefault="006C1EB3" w:rsidP="006C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B3" w:rsidRP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B3">
        <w:rPr>
          <w:rFonts w:ascii="Times New Roman" w:hAnsi="Times New Roman" w:cs="Times New Roman"/>
          <w:sz w:val="28"/>
          <w:szCs w:val="28"/>
        </w:rPr>
        <w:t>в общей  сумме:__________________________________ рублей ___ копеек</w:t>
      </w:r>
    </w:p>
    <w:p w:rsidR="006C1EB3" w:rsidRP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B3">
        <w:rPr>
          <w:rFonts w:ascii="Times New Roman" w:hAnsi="Times New Roman" w:cs="Times New Roman"/>
          <w:sz w:val="28"/>
          <w:szCs w:val="28"/>
        </w:rPr>
        <w:t xml:space="preserve">                                         (цифрами и прописью)</w:t>
      </w:r>
    </w:p>
    <w:p w:rsidR="006C1EB3" w:rsidRP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EB3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6C1EB3">
        <w:rPr>
          <w:rFonts w:ascii="Times New Roman" w:hAnsi="Times New Roman" w:cs="Times New Roman"/>
          <w:sz w:val="28"/>
          <w:szCs w:val="28"/>
        </w:rPr>
        <w:t xml:space="preserve"> / сомнительной к взысканию.</w:t>
      </w:r>
    </w:p>
    <w:p w:rsidR="006C1EB3" w:rsidRP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B3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активов:</w:t>
      </w:r>
    </w:p>
    <w:p w:rsidR="006C1EB3" w:rsidRP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EB3">
        <w:rPr>
          <w:rFonts w:ascii="Times New Roman" w:hAnsi="Times New Roman" w:cs="Times New Roman"/>
          <w:sz w:val="28"/>
          <w:szCs w:val="28"/>
        </w:rPr>
        <w:t>________________/______________________________/</w:t>
      </w:r>
    </w:p>
    <w:p w:rsidR="006C1EB3" w:rsidRDefault="008269CD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 </w:t>
      </w:r>
      <w:r w:rsidR="006C1EB3" w:rsidRPr="006C1EB3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Pr="004B0F7B" w:rsidRDefault="008269CD" w:rsidP="00826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269CD" w:rsidRDefault="008269CD" w:rsidP="00826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Pr="004B0F7B" w:rsidRDefault="008269CD" w:rsidP="0082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АКТ</w:t>
      </w:r>
    </w:p>
    <w:p w:rsidR="008269CD" w:rsidRDefault="008269CD" w:rsidP="0082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>о признании задолженности невостребованной кредиторами</w:t>
      </w:r>
    </w:p>
    <w:p w:rsidR="008269CD" w:rsidRDefault="008269CD" w:rsidP="0082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от «__» _________ 20__ № ___</w:t>
      </w:r>
    </w:p>
    <w:p w:rsidR="008269CD" w:rsidRPr="004B0F7B" w:rsidRDefault="008269CD" w:rsidP="00826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EB3" w:rsidRDefault="008269CD" w:rsidP="00826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поступлению и выбытию активов 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8269CD">
        <w:rPr>
          <w:rFonts w:ascii="Times New Roman" w:hAnsi="Times New Roman" w:cs="Times New Roman"/>
          <w:sz w:val="28"/>
          <w:szCs w:val="28"/>
        </w:rPr>
        <w:t xml:space="preserve"> от «__»________ 20__ признать задолженность не востребованной кредиторами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914"/>
        <w:gridCol w:w="1055"/>
        <w:gridCol w:w="954"/>
        <w:gridCol w:w="1210"/>
        <w:gridCol w:w="1399"/>
        <w:gridCol w:w="1364"/>
        <w:gridCol w:w="1214"/>
        <w:gridCol w:w="1051"/>
      </w:tblGrid>
      <w:tr w:rsidR="008269CD" w:rsidRPr="008269CD" w:rsidTr="008269CD">
        <w:trPr>
          <w:trHeight w:val="48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Конт-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рагент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дитор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ИНН / КПП / ОГРН (для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); ИНН (для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Сумма в рублях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Код бюджет-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Документ-основание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            о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срока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наблю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 итогу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голосо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9CD" w:rsidRPr="008269CD" w:rsidRDefault="008269CD" w:rsidP="0082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C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  <w:tr w:rsidR="008269CD" w:rsidRPr="008269CD" w:rsidTr="008269CD">
        <w:trPr>
          <w:trHeight w:val="1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CD" w:rsidRPr="008269CD" w:rsidTr="008269C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CD" w:rsidRPr="008269CD" w:rsidRDefault="008269CD" w:rsidP="0082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9CD" w:rsidRP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>в общей  сумме:__________________________________ рублей ___ копеек</w:t>
      </w:r>
    </w:p>
    <w:p w:rsidR="008269CD" w:rsidRP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 xml:space="preserve">                                         (цифрами и прописью)</w:t>
      </w:r>
    </w:p>
    <w:p w:rsidR="008269CD" w:rsidRP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активов:</w:t>
      </w:r>
    </w:p>
    <w:p w:rsidR="008269CD" w:rsidRP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9CD">
        <w:rPr>
          <w:rFonts w:ascii="Times New Roman" w:hAnsi="Times New Roman" w:cs="Times New Roman"/>
          <w:sz w:val="28"/>
          <w:szCs w:val="28"/>
        </w:rPr>
        <w:t>________________/______________________________/</w:t>
      </w: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(подпись)                 </w:t>
      </w:r>
      <w:r w:rsidRPr="008269CD">
        <w:rPr>
          <w:rFonts w:ascii="Times New Roman" w:hAnsi="Times New Roman" w:cs="Times New Roman"/>
          <w:sz w:val="28"/>
          <w:szCs w:val="28"/>
        </w:rPr>
        <w:t xml:space="preserve">  (фамилия, инициалы)</w:t>
      </w: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9CD" w:rsidRPr="004B0F7B" w:rsidRDefault="008269CD" w:rsidP="00826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269CD" w:rsidRDefault="008269CD" w:rsidP="008269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>СПРАВКА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>о не нахождении юридического лица в процедурах,</w:t>
      </w:r>
    </w:p>
    <w:p w:rsidR="00D87C25" w:rsidRPr="00D87C25" w:rsidRDefault="00D87C25" w:rsidP="00D87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C25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D87C25">
        <w:rPr>
          <w:rFonts w:ascii="Times New Roman" w:hAnsi="Times New Roman" w:cs="Times New Roman"/>
          <w:sz w:val="28"/>
          <w:szCs w:val="28"/>
        </w:rPr>
        <w:t xml:space="preserve"> в деле о банкротстве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25" w:rsidRPr="00D87C25" w:rsidRDefault="00D87C25" w:rsidP="00D8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Едином федеральном реестре сведений о банкротстве в сети Интернет (www.bankrot.fedresurs.ru), картотеке арбитражных дел на Интернет-сайте арбитражных судов в Российской Федерации (www.arbitr.ru), по состоянию на «____»_________ 20____ 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 xml:space="preserve">                 (наименование юридического лица, ИНН / КПП)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>не находится в процедурах, применяемых в деле о банкротстве.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</w:t>
      </w:r>
      <w:r w:rsidRPr="00D87C2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C25">
        <w:rPr>
          <w:rFonts w:ascii="Times New Roman" w:hAnsi="Times New Roman" w:cs="Times New Roman"/>
          <w:sz w:val="28"/>
          <w:szCs w:val="28"/>
        </w:rPr>
        <w:t>,</w:t>
      </w:r>
    </w:p>
    <w:p w:rsidR="00D87C25" w:rsidRPr="00D87C25" w:rsidRDefault="00D87C25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25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:rsidR="008269CD" w:rsidRDefault="0076496E" w:rsidP="00D8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7C25" w:rsidRPr="00D87C25">
        <w:rPr>
          <w:rFonts w:ascii="Times New Roman" w:hAnsi="Times New Roman" w:cs="Times New Roman"/>
          <w:sz w:val="28"/>
          <w:szCs w:val="28"/>
        </w:rPr>
        <w:t xml:space="preserve"> (подпись)              (фамилия, инициалы)</w:t>
      </w:r>
    </w:p>
    <w:p w:rsidR="008269CD" w:rsidRDefault="008269CD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82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Pr="004B0F7B" w:rsidRDefault="0076496E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6496E" w:rsidRDefault="0076496E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F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0F7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B0F7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6496E" w:rsidRDefault="0076496E" w:rsidP="0076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>Выписка из отчетности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 xml:space="preserve">платежей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 xml:space="preserve">по состоянию на «__» ______________ 20__ 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1278"/>
        <w:gridCol w:w="1559"/>
        <w:gridCol w:w="6"/>
        <w:gridCol w:w="988"/>
        <w:gridCol w:w="992"/>
        <w:gridCol w:w="851"/>
        <w:gridCol w:w="850"/>
        <w:gridCol w:w="851"/>
        <w:gridCol w:w="850"/>
        <w:gridCol w:w="1843"/>
      </w:tblGrid>
      <w:tr w:rsidR="00ED722B" w:rsidRPr="0076496E" w:rsidTr="00ED722B">
        <w:trPr>
          <w:trHeight w:val="29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2B" w:rsidRPr="006C1EB3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</w:t>
            </w: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ции, фамилия, имя,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физичес</w:t>
            </w: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2B" w:rsidRPr="006C1EB3" w:rsidRDefault="00ED722B" w:rsidP="007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ИНН/ КПП/ ОГРН (для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ED722B" w:rsidRPr="006C1EB3" w:rsidRDefault="00ED722B" w:rsidP="007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низа-</w:t>
            </w:r>
          </w:p>
          <w:p w:rsidR="00ED722B" w:rsidRPr="006C1EB3" w:rsidRDefault="00ED722B" w:rsidP="007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); ИНН (для </w:t>
            </w: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22B" w:rsidRPr="006C1EB3" w:rsidRDefault="00ED722B" w:rsidP="007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22B" w:rsidRPr="006C1EB3" w:rsidRDefault="00ED722B" w:rsidP="007F5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C1EB3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B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по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по пеням (неустойкам)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</w:p>
          <w:p w:rsidR="00ED722B" w:rsidRPr="0076496E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по штрафам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</w:p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B" w:rsidRDefault="00ED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обеспечению взыскания задолженности по платежам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ED722B" w:rsidRPr="0076496E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2B" w:rsidRPr="0076496E" w:rsidTr="00ED722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B" w:rsidRPr="0076496E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2B" w:rsidRPr="0076496E" w:rsidRDefault="00ED722B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B" w:rsidRPr="0076496E" w:rsidRDefault="00ED722B" w:rsidP="00E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7CF" w:rsidRPr="0076496E" w:rsidTr="00574CE0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96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CF" w:rsidRPr="0076496E" w:rsidRDefault="003767CF" w:rsidP="0076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CF" w:rsidRDefault="003767CF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Pr="0076496E" w:rsidRDefault="00D95DB4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</w:t>
      </w:r>
      <w:r w:rsidR="0076496E" w:rsidRPr="0076496E">
        <w:rPr>
          <w:rFonts w:ascii="Times New Roman" w:hAnsi="Times New Roman" w:cs="Times New Roman"/>
          <w:sz w:val="28"/>
          <w:szCs w:val="28"/>
        </w:rPr>
        <w:t xml:space="preserve">                        ___________/_____________________/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496E">
        <w:rPr>
          <w:rFonts w:ascii="Times New Roman" w:hAnsi="Times New Roman" w:cs="Times New Roman"/>
          <w:sz w:val="28"/>
          <w:szCs w:val="28"/>
        </w:rPr>
        <w:t xml:space="preserve">     (подпись)     (фамилия, инициалы)</w:t>
      </w:r>
    </w:p>
    <w:p w:rsidR="0076496E" w:rsidRPr="0076496E" w:rsidRDefault="0076496E" w:rsidP="0076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96E">
        <w:rPr>
          <w:rFonts w:ascii="Times New Roman" w:hAnsi="Times New Roman" w:cs="Times New Roman"/>
          <w:sz w:val="28"/>
          <w:szCs w:val="28"/>
        </w:rPr>
        <w:t>М.П.</w:t>
      </w: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96E" w:rsidRDefault="0076496E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CF" w:rsidRDefault="003767CF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67CF" w:rsidRDefault="003767CF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67CF" w:rsidRDefault="003767CF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67CF" w:rsidRDefault="003767CF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767CF" w:rsidRDefault="003767CF" w:rsidP="0076496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D4965" w:rsidRPr="004B0F7B" w:rsidRDefault="00FD4965" w:rsidP="00FD49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5E1">
        <w:rPr>
          <w:rFonts w:ascii="Times New Roman" w:hAnsi="Times New Roman" w:cs="Times New Roman"/>
          <w:sz w:val="28"/>
          <w:szCs w:val="28"/>
        </w:rPr>
        <w:t>2</w:t>
      </w:r>
    </w:p>
    <w:p w:rsidR="00FD4965" w:rsidRPr="004B0F7B" w:rsidRDefault="00FD4965" w:rsidP="00FD49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D4965" w:rsidRPr="004B0F7B" w:rsidRDefault="00FD4965" w:rsidP="00FD49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B0F7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D4965" w:rsidRPr="004B0F7B" w:rsidRDefault="00A56B83" w:rsidP="00FD496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56B83">
        <w:rPr>
          <w:rFonts w:ascii="Times New Roman" w:hAnsi="Times New Roman" w:cs="Times New Roman"/>
          <w:sz w:val="28"/>
          <w:szCs w:val="28"/>
        </w:rPr>
        <w:t>от 23.08.2023 № 506</w:t>
      </w:r>
      <w:bookmarkStart w:id="0" w:name="_GoBack"/>
      <w:bookmarkEnd w:id="0"/>
    </w:p>
    <w:p w:rsidR="00FD4965" w:rsidRDefault="00FD4965" w:rsidP="0076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965" w:rsidRDefault="008835E1" w:rsidP="0088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8835E1">
        <w:rPr>
          <w:rFonts w:ascii="Times New Roman" w:hAnsi="Times New Roman" w:cs="Times New Roman"/>
          <w:sz w:val="28"/>
          <w:szCs w:val="28"/>
        </w:rPr>
        <w:t xml:space="preserve">комиссии по поступлению и выбытию активов администрации </w:t>
      </w:r>
      <w:proofErr w:type="spellStart"/>
      <w:r w:rsidRPr="008835E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835E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8835E1" w:rsidRDefault="008835E1" w:rsidP="00883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8835E1" w:rsidTr="00A423DE">
        <w:tc>
          <w:tcPr>
            <w:tcW w:w="3227" w:type="dxa"/>
          </w:tcPr>
          <w:p w:rsidR="008835E1" w:rsidRDefault="008835E1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Розенгрин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6628" w:type="dxa"/>
          </w:tcPr>
          <w:p w:rsidR="008835E1" w:rsidRDefault="00CD072B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072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района, председатель комиссии</w:t>
            </w:r>
          </w:p>
          <w:p w:rsidR="00A423DE" w:rsidRDefault="00A423DE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E1" w:rsidTr="00A423DE">
        <w:tc>
          <w:tcPr>
            <w:tcW w:w="3227" w:type="dxa"/>
          </w:tcPr>
          <w:p w:rsidR="008835E1" w:rsidRDefault="008835E1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Татьяна Михайловна</w:t>
            </w:r>
          </w:p>
        </w:tc>
        <w:tc>
          <w:tcPr>
            <w:tcW w:w="6628" w:type="dxa"/>
          </w:tcPr>
          <w:p w:rsidR="008835E1" w:rsidRDefault="008835E1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администрации района по управлению муниципальным имуществом, заместитель председателя</w:t>
            </w:r>
            <w:r w:rsidR="000B4D5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A423DE" w:rsidRDefault="00A423DE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E1" w:rsidTr="00A423DE">
        <w:tc>
          <w:tcPr>
            <w:tcW w:w="3227" w:type="dxa"/>
          </w:tcPr>
          <w:p w:rsidR="008835E1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>Дорн Вероника Владимировна</w:t>
            </w:r>
          </w:p>
        </w:tc>
        <w:tc>
          <w:tcPr>
            <w:tcW w:w="6628" w:type="dxa"/>
          </w:tcPr>
          <w:p w:rsidR="008835E1" w:rsidRDefault="000B4D5B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секретарь комиссии</w:t>
            </w:r>
          </w:p>
          <w:p w:rsidR="00A423DE" w:rsidRDefault="00A423DE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E1" w:rsidTr="00A423DE">
        <w:tc>
          <w:tcPr>
            <w:tcW w:w="3227" w:type="dxa"/>
          </w:tcPr>
          <w:p w:rsidR="008835E1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6628" w:type="dxa"/>
          </w:tcPr>
          <w:p w:rsidR="008835E1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</w:t>
            </w:r>
            <w:r w:rsidRPr="000B4D5B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района, </w:t>
            </w:r>
            <w:r w:rsidR="00CD072B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  <w:p w:rsidR="00A423DE" w:rsidRDefault="00A423DE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E1" w:rsidTr="00A423DE">
        <w:tc>
          <w:tcPr>
            <w:tcW w:w="3227" w:type="dxa"/>
          </w:tcPr>
          <w:p w:rsidR="008835E1" w:rsidRDefault="00CD072B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72B"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CD072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6628" w:type="dxa"/>
          </w:tcPr>
          <w:p w:rsidR="008835E1" w:rsidRDefault="00CD072B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72B">
              <w:rPr>
                <w:rFonts w:ascii="Times New Roman" w:hAnsi="Times New Roman" w:cs="Times New Roman"/>
                <w:sz w:val="28"/>
                <w:szCs w:val="28"/>
              </w:rPr>
              <w:t>ачальник отдела бухгалтерского учета и отчетности администрации района, 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A423DE" w:rsidRDefault="00A423DE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5E1" w:rsidTr="00A423DE">
        <w:tc>
          <w:tcPr>
            <w:tcW w:w="3227" w:type="dxa"/>
          </w:tcPr>
          <w:p w:rsidR="008835E1" w:rsidRDefault="000B4D5B" w:rsidP="00883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 Александр Владимирович</w:t>
            </w:r>
          </w:p>
        </w:tc>
        <w:tc>
          <w:tcPr>
            <w:tcW w:w="6628" w:type="dxa"/>
          </w:tcPr>
          <w:p w:rsidR="008835E1" w:rsidRDefault="000B4D5B" w:rsidP="000B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администрации района по управлению муниципальным имуществом, член комиссии</w:t>
            </w:r>
          </w:p>
        </w:tc>
      </w:tr>
    </w:tbl>
    <w:p w:rsidR="008835E1" w:rsidRPr="0076496E" w:rsidRDefault="008835E1" w:rsidP="0088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35E1" w:rsidRPr="0076496E" w:rsidSect="004B0F7B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BD" w:rsidRDefault="00005FBD" w:rsidP="00F637CF">
      <w:pPr>
        <w:spacing w:after="0" w:line="240" w:lineRule="auto"/>
      </w:pPr>
      <w:r>
        <w:separator/>
      </w:r>
    </w:p>
  </w:endnote>
  <w:endnote w:type="continuationSeparator" w:id="0">
    <w:p w:rsidR="00005FBD" w:rsidRDefault="00005FBD" w:rsidP="00F6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BD" w:rsidRDefault="00005FBD" w:rsidP="00F637CF">
      <w:pPr>
        <w:spacing w:after="0" w:line="240" w:lineRule="auto"/>
      </w:pPr>
      <w:r>
        <w:separator/>
      </w:r>
    </w:p>
  </w:footnote>
  <w:footnote w:type="continuationSeparator" w:id="0">
    <w:p w:rsidR="00005FBD" w:rsidRDefault="00005FBD" w:rsidP="00F6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24860"/>
      <w:docPartObj>
        <w:docPartGallery w:val="Page Numbers (Top of Page)"/>
        <w:docPartUnique/>
      </w:docPartObj>
    </w:sdtPr>
    <w:sdtEndPr/>
    <w:sdtContent>
      <w:p w:rsidR="004B0F7B" w:rsidRDefault="004B0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83">
          <w:rPr>
            <w:noProof/>
          </w:rPr>
          <w:t>2</w:t>
        </w:r>
        <w:r>
          <w:fldChar w:fldCharType="end"/>
        </w:r>
      </w:p>
    </w:sdtContent>
  </w:sdt>
  <w:p w:rsidR="004B0F7B" w:rsidRDefault="004B0F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A2"/>
    <w:rsid w:val="00002D86"/>
    <w:rsid w:val="00005FBD"/>
    <w:rsid w:val="00036DFF"/>
    <w:rsid w:val="000425F2"/>
    <w:rsid w:val="00086480"/>
    <w:rsid w:val="0009383E"/>
    <w:rsid w:val="000A0C44"/>
    <w:rsid w:val="000B4D5B"/>
    <w:rsid w:val="000D4CBD"/>
    <w:rsid w:val="000D5E0C"/>
    <w:rsid w:val="000D66E5"/>
    <w:rsid w:val="000E1BDD"/>
    <w:rsid w:val="000E5D59"/>
    <w:rsid w:val="001270CD"/>
    <w:rsid w:val="001642E0"/>
    <w:rsid w:val="00192115"/>
    <w:rsid w:val="001A6946"/>
    <w:rsid w:val="001C6120"/>
    <w:rsid w:val="001D7C56"/>
    <w:rsid w:val="001F1F8E"/>
    <w:rsid w:val="00237CA9"/>
    <w:rsid w:val="00237D60"/>
    <w:rsid w:val="002657DC"/>
    <w:rsid w:val="00276218"/>
    <w:rsid w:val="002D7DDE"/>
    <w:rsid w:val="003760BF"/>
    <w:rsid w:val="003767CF"/>
    <w:rsid w:val="00383F11"/>
    <w:rsid w:val="00397ED2"/>
    <w:rsid w:val="00397FE7"/>
    <w:rsid w:val="00415E4E"/>
    <w:rsid w:val="0042511E"/>
    <w:rsid w:val="004372B2"/>
    <w:rsid w:val="004469B2"/>
    <w:rsid w:val="004523B9"/>
    <w:rsid w:val="00453051"/>
    <w:rsid w:val="004606A8"/>
    <w:rsid w:val="00465E79"/>
    <w:rsid w:val="00483214"/>
    <w:rsid w:val="00494CA8"/>
    <w:rsid w:val="004A739D"/>
    <w:rsid w:val="004B0F7B"/>
    <w:rsid w:val="00511604"/>
    <w:rsid w:val="00514864"/>
    <w:rsid w:val="00514E09"/>
    <w:rsid w:val="005409D3"/>
    <w:rsid w:val="00544B24"/>
    <w:rsid w:val="005460E6"/>
    <w:rsid w:val="00546E55"/>
    <w:rsid w:val="00582195"/>
    <w:rsid w:val="005862A8"/>
    <w:rsid w:val="005B0552"/>
    <w:rsid w:val="005B564F"/>
    <w:rsid w:val="005F5021"/>
    <w:rsid w:val="005F57D2"/>
    <w:rsid w:val="00627B22"/>
    <w:rsid w:val="00630B5A"/>
    <w:rsid w:val="00645B14"/>
    <w:rsid w:val="00663613"/>
    <w:rsid w:val="00683803"/>
    <w:rsid w:val="006879E0"/>
    <w:rsid w:val="00697150"/>
    <w:rsid w:val="006A467E"/>
    <w:rsid w:val="006C1EB3"/>
    <w:rsid w:val="006C5EBF"/>
    <w:rsid w:val="006D75FA"/>
    <w:rsid w:val="007024BB"/>
    <w:rsid w:val="00710355"/>
    <w:rsid w:val="007401BC"/>
    <w:rsid w:val="0076496E"/>
    <w:rsid w:val="00765413"/>
    <w:rsid w:val="00771BC4"/>
    <w:rsid w:val="00781B0E"/>
    <w:rsid w:val="00782643"/>
    <w:rsid w:val="00787894"/>
    <w:rsid w:val="007A3D3C"/>
    <w:rsid w:val="007B4B74"/>
    <w:rsid w:val="007F4BA6"/>
    <w:rsid w:val="008137BE"/>
    <w:rsid w:val="008163A2"/>
    <w:rsid w:val="008269CD"/>
    <w:rsid w:val="00832C9E"/>
    <w:rsid w:val="00835BC9"/>
    <w:rsid w:val="00850401"/>
    <w:rsid w:val="00850BB7"/>
    <w:rsid w:val="00863D45"/>
    <w:rsid w:val="00875D9B"/>
    <w:rsid w:val="008835E1"/>
    <w:rsid w:val="0089400B"/>
    <w:rsid w:val="008A51B7"/>
    <w:rsid w:val="008C14DF"/>
    <w:rsid w:val="008E6141"/>
    <w:rsid w:val="008E6221"/>
    <w:rsid w:val="00911DA1"/>
    <w:rsid w:val="00923D74"/>
    <w:rsid w:val="00943DCE"/>
    <w:rsid w:val="00995E30"/>
    <w:rsid w:val="009D0CB8"/>
    <w:rsid w:val="009D4037"/>
    <w:rsid w:val="009E16CE"/>
    <w:rsid w:val="009E2AD6"/>
    <w:rsid w:val="00A1012E"/>
    <w:rsid w:val="00A36C11"/>
    <w:rsid w:val="00A423DE"/>
    <w:rsid w:val="00A56B83"/>
    <w:rsid w:val="00A66287"/>
    <w:rsid w:val="00A73D5C"/>
    <w:rsid w:val="00A92817"/>
    <w:rsid w:val="00A97BD0"/>
    <w:rsid w:val="00AA1A45"/>
    <w:rsid w:val="00AB1A99"/>
    <w:rsid w:val="00AC6CBF"/>
    <w:rsid w:val="00AF6386"/>
    <w:rsid w:val="00B400B2"/>
    <w:rsid w:val="00B755D9"/>
    <w:rsid w:val="00BB3E8F"/>
    <w:rsid w:val="00C22429"/>
    <w:rsid w:val="00C23477"/>
    <w:rsid w:val="00C61203"/>
    <w:rsid w:val="00C85C5B"/>
    <w:rsid w:val="00CD072B"/>
    <w:rsid w:val="00D10828"/>
    <w:rsid w:val="00D47CDC"/>
    <w:rsid w:val="00D52BDD"/>
    <w:rsid w:val="00D67FD0"/>
    <w:rsid w:val="00D87C25"/>
    <w:rsid w:val="00D95DB4"/>
    <w:rsid w:val="00DC7D3B"/>
    <w:rsid w:val="00DD04D7"/>
    <w:rsid w:val="00E0333A"/>
    <w:rsid w:val="00E375AF"/>
    <w:rsid w:val="00E56EC3"/>
    <w:rsid w:val="00E61FAA"/>
    <w:rsid w:val="00E8686C"/>
    <w:rsid w:val="00ED722B"/>
    <w:rsid w:val="00EF4A17"/>
    <w:rsid w:val="00F20B15"/>
    <w:rsid w:val="00F30641"/>
    <w:rsid w:val="00F516A6"/>
    <w:rsid w:val="00F637CF"/>
    <w:rsid w:val="00FB5CDD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7CF"/>
  </w:style>
  <w:style w:type="paragraph" w:styleId="a6">
    <w:name w:val="footer"/>
    <w:basedOn w:val="a"/>
    <w:link w:val="a7"/>
    <w:uiPriority w:val="99"/>
    <w:unhideWhenUsed/>
    <w:rsid w:val="00F6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7CF"/>
  </w:style>
  <w:style w:type="paragraph" w:styleId="a8">
    <w:name w:val="List Paragraph"/>
    <w:basedOn w:val="a"/>
    <w:uiPriority w:val="34"/>
    <w:qFormat/>
    <w:rsid w:val="00DD04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EC87-228D-4593-B5C1-40A26B77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14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96</cp:revision>
  <cp:lastPrinted>2023-08-29T09:45:00Z</cp:lastPrinted>
  <dcterms:created xsi:type="dcterms:W3CDTF">2023-02-03T10:03:00Z</dcterms:created>
  <dcterms:modified xsi:type="dcterms:W3CDTF">2023-08-29T10:05:00Z</dcterms:modified>
</cp:coreProperties>
</file>