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6B" w:rsidRDefault="00F6316B" w:rsidP="00F631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F6316B" w:rsidRPr="00F6316B" w:rsidRDefault="00F6316B" w:rsidP="00F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6B">
        <w:rPr>
          <w:rFonts w:ascii="Times New Roman" w:hAnsi="Times New Roman" w:cs="Times New Roman"/>
          <w:b/>
          <w:sz w:val="28"/>
          <w:szCs w:val="28"/>
        </w:rPr>
        <w:t xml:space="preserve">АДМИНИСТРАЦИЯ КАЛМАНСКОГО РАЙОНА </w:t>
      </w:r>
    </w:p>
    <w:p w:rsidR="00F6316B" w:rsidRPr="00F6316B" w:rsidRDefault="00F6316B" w:rsidP="00F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6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6316B" w:rsidRPr="00F6316B" w:rsidRDefault="00F6316B" w:rsidP="00F6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B" w:rsidRPr="00F6316B" w:rsidRDefault="00F6316B" w:rsidP="00F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16B" w:rsidRPr="00F6316B" w:rsidRDefault="00F6316B" w:rsidP="00F6316B">
      <w:pPr>
        <w:rPr>
          <w:rFonts w:ascii="Times New Roman" w:hAnsi="Times New Roman" w:cs="Times New Roman"/>
          <w:sz w:val="28"/>
          <w:szCs w:val="28"/>
        </w:rPr>
      </w:pPr>
    </w:p>
    <w:p w:rsidR="00F6316B" w:rsidRPr="00F6316B" w:rsidRDefault="00F6316B" w:rsidP="00F6316B">
      <w:pPr>
        <w:rPr>
          <w:rFonts w:ascii="Times New Roman" w:hAnsi="Times New Roman" w:cs="Times New Roman"/>
          <w:sz w:val="28"/>
          <w:szCs w:val="28"/>
        </w:rPr>
      </w:pPr>
    </w:p>
    <w:p w:rsidR="00F6316B" w:rsidRPr="00F6316B" w:rsidRDefault="00F6316B" w:rsidP="00F6316B">
      <w:pPr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sz w:val="28"/>
          <w:szCs w:val="28"/>
        </w:rPr>
        <w:t xml:space="preserve">  </w:t>
      </w:r>
      <w:r w:rsidRPr="00F6316B">
        <w:rPr>
          <w:rFonts w:ascii="Times New Roman" w:hAnsi="Times New Roman" w:cs="Times New Roman"/>
          <w:sz w:val="28"/>
          <w:szCs w:val="28"/>
          <w:u w:val="single"/>
        </w:rPr>
        <w:t xml:space="preserve">01 марта 2024 год      № 124  </w:t>
      </w:r>
      <w:r w:rsidRPr="00F6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6316B">
        <w:rPr>
          <w:rFonts w:ascii="Times New Roman" w:hAnsi="Times New Roman" w:cs="Times New Roman"/>
          <w:sz w:val="24"/>
          <w:szCs w:val="28"/>
        </w:rPr>
        <w:t>с. Калманка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F6316B" w:rsidRPr="00F6316B" w:rsidTr="00F6316B">
        <w:trPr>
          <w:trHeight w:val="429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9"/>
            </w:tblGrid>
            <w:tr w:rsidR="00F6316B" w:rsidRPr="00F6316B">
              <w:trPr>
                <w:trHeight w:val="480"/>
              </w:trPr>
              <w:tc>
                <w:tcPr>
                  <w:tcW w:w="55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316B" w:rsidRPr="00F6316B" w:rsidRDefault="00F6316B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31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подготовки и утверждения местных нормативов градостроительного проектирования муниципального образования </w:t>
                  </w:r>
                  <w:proofErr w:type="spellStart"/>
                  <w:r w:rsidRPr="00F631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Калманский</w:t>
                  </w:r>
                  <w:proofErr w:type="spellEnd"/>
                  <w:r w:rsidRPr="00F631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Алтайского края </w:t>
                  </w:r>
                </w:p>
              </w:tc>
            </w:tr>
          </w:tbl>
          <w:p w:rsidR="00F6316B" w:rsidRPr="00F6316B" w:rsidRDefault="00F631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16B" w:rsidRPr="00F6316B" w:rsidRDefault="00F6316B" w:rsidP="00F631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16B" w:rsidRPr="00F6316B" w:rsidRDefault="00F6316B" w:rsidP="00F6316B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sz w:val="28"/>
          <w:szCs w:val="28"/>
        </w:rPr>
        <w:t xml:space="preserve">        В соответствии с  Градостроительным кодексом Российской Федерации, Федеральным законом от 06.10.2003 года № 131 «Об общих принципах организации местного самоуправления в Российской Федерации», законом  Алтайского края от 29.12.2009 № 120-ЗС «О градостроительной деятельности на территории Алтайского края», руководствуясь Уставом муниципального образования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 xml:space="preserve"> район Алтайского края,    </w:t>
      </w:r>
      <w:r w:rsidRPr="00F6316B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r w:rsidRPr="00F6316B">
        <w:rPr>
          <w:rFonts w:ascii="Times New Roman" w:hAnsi="Times New Roman" w:cs="Times New Roman"/>
          <w:sz w:val="28"/>
          <w:szCs w:val="28"/>
        </w:rPr>
        <w:tab/>
      </w:r>
    </w:p>
    <w:p w:rsidR="00F6316B" w:rsidRPr="00F6316B" w:rsidRDefault="00F6316B" w:rsidP="00F63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 xml:space="preserve"> район Алтайского края (прилагается).</w:t>
      </w:r>
    </w:p>
    <w:p w:rsidR="00F6316B" w:rsidRPr="00F6316B" w:rsidRDefault="00F6316B" w:rsidP="00F63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 xml:space="preserve"> района от 28.09.2017 года № 493 «Об утверждении порядка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 xml:space="preserve"> район Алтайского края» считать утратившим силу.</w:t>
      </w:r>
    </w:p>
    <w:p w:rsidR="00F6316B" w:rsidRPr="00F6316B" w:rsidRDefault="00F6316B" w:rsidP="00F63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установленном порядке в районной газете «Заря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района в сети «Интернет».</w:t>
      </w:r>
    </w:p>
    <w:p w:rsidR="00F6316B" w:rsidRPr="00F6316B" w:rsidRDefault="00F6316B" w:rsidP="00F63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1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6316B" w:rsidRPr="00F6316B" w:rsidRDefault="00F6316B" w:rsidP="00F6316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F6316B" w:rsidRPr="00F6316B" w:rsidRDefault="00F6316B" w:rsidP="00F6316B">
      <w:pPr>
        <w:rPr>
          <w:rFonts w:ascii="Times New Roman" w:hAnsi="Times New Roman" w:cs="Times New Roman"/>
          <w:sz w:val="28"/>
          <w:szCs w:val="28"/>
        </w:rPr>
      </w:pPr>
      <w:r w:rsidRPr="00F631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О.В. </w:t>
      </w:r>
      <w:proofErr w:type="spellStart"/>
      <w:r w:rsidRPr="00F6316B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Pr="00F6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6316B" w:rsidRDefault="00F6316B"/>
    <w:p w:rsidR="00F6316B" w:rsidRDefault="00F6316B"/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D1A36" w:rsidRPr="007D1A36" w:rsidTr="007D1A36">
        <w:trPr>
          <w:trHeight w:val="1318"/>
        </w:trPr>
        <w:tc>
          <w:tcPr>
            <w:tcW w:w="4644" w:type="dxa"/>
          </w:tcPr>
          <w:p w:rsidR="007D1A36" w:rsidRPr="007D1A36" w:rsidRDefault="007D1A36" w:rsidP="007D1A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D1A36" w:rsidRPr="007D1A36" w:rsidRDefault="007D1A36" w:rsidP="007D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7D1A36" w:rsidRPr="007D1A36" w:rsidRDefault="007D1A36" w:rsidP="007D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6">
              <w:rPr>
                <w:rFonts w:ascii="Times New Roman" w:hAnsi="Times New Roman" w:cs="Times New Roman"/>
                <w:sz w:val="28"/>
                <w:szCs w:val="28"/>
              </w:rPr>
              <w:t>администрации Калманского района</w:t>
            </w:r>
          </w:p>
          <w:p w:rsidR="007D1A36" w:rsidRPr="007D1A36" w:rsidRDefault="00F6316B" w:rsidP="007D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1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 марта 2024 год      № 124  </w:t>
            </w:r>
          </w:p>
        </w:tc>
      </w:tr>
    </w:tbl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ПОДГОТОВКИ И УТВЕРЖДЕНИЯ МЕСТНЫХ НОРМАТИВОВ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 МУНИЦИПАЛЬНОГО ОБРАЗОВАНИЯ</w:t>
      </w:r>
    </w:p>
    <w:p w:rsidR="00026202" w:rsidRDefault="00D31B05" w:rsidP="0002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КАЛМАНСКИЙ</w:t>
      </w:r>
      <w:r w:rsidR="00026202">
        <w:rPr>
          <w:rFonts w:ascii="Times New Roman" w:hAnsi="Times New Roman" w:cs="Times New Roman"/>
          <w:b/>
          <w:bCs/>
          <w:sz w:val="28"/>
          <w:szCs w:val="28"/>
        </w:rPr>
        <w:t xml:space="preserve"> РАЙОН АЛТАЙСКОГО КРАЯ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подготовки и утверждения местных нормативов градостроительного проектирования муниципального образования </w:t>
      </w:r>
      <w:r w:rsidR="00D31B05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Порядок) разработан в соответствии с Градостроительным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29.12.2009 N 120-ЗС "О градостроительной деятельности на территории Алтайского края", Уставом муниципального образования </w:t>
      </w:r>
      <w:r w:rsidR="00D31B05">
        <w:rPr>
          <w:rFonts w:ascii="Times New Roman" w:hAnsi="Times New Roman" w:cs="Times New Roman"/>
          <w:sz w:val="28"/>
          <w:szCs w:val="28"/>
        </w:rPr>
        <w:t>Калманский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  <w:proofErr w:type="gramEnd"/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Местные нормативы градостроительного проектирования, которые включают в себя: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нормативы градостроительного проектирования муниципального района;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градостроительного проектирования поселени</w:t>
      </w:r>
      <w:r w:rsidR="00D31B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относящимся к областям:</w:t>
      </w:r>
      <w:proofErr w:type="gramEnd"/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электро- и газоснабжение поселений;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физическая культура и массовый спорт;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обработка, утилизация, обезвреживание, размещение твердых коммунальных отходов;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муниципального района, иными объектами местного значения муниципального района,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1.4. 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областям: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поселения;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 поселения, объектами благоустройства территории,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>
        <w:rPr>
          <w:rFonts w:ascii="Times New Roman" w:hAnsi="Times New Roman" w:cs="Times New Roman"/>
          <w:sz w:val="28"/>
          <w:szCs w:val="28"/>
        </w:rPr>
        <w:t>1.5. Правительством Российской Федерации предусмотрены расчетные показатели, подлежащие установлению в местных нормативах градостроительного проектирования: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минимально допустимое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минимально допустимое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для парковки легковых автомобилей на стоянках автомобилей, размещаемых у границ лесопарков, зон отдыха и курортных зон;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 допустимая площадь озелененных территорий общего пользования в границах поселений.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Нормативы включают в себя: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основную часть, устанавливающую расчетные показатели, предусмотренные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объектами местного значения, предусмотренными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для населения муниципального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Расчетные показатели минимально допустимого уровня обеспеченности населения муниципального района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района, поселения утверждаются в отношении одного или нескольких видов объектов, предусмотренных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Подготовка местных нормативов осуществляется с учетом: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социально-демографического состава и плотности населения на территории муниципального образования;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органов местного самоуправления и заинтересованных лиц.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Местные нормативы градостроительного проектирования применяются при подготовке проекта Схемы территориального планирования муниципального района, Генеральн</w:t>
      </w:r>
      <w:r w:rsidR="00D31B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D31B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31B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31B05">
        <w:rPr>
          <w:rFonts w:ascii="Times New Roman" w:hAnsi="Times New Roman" w:cs="Times New Roman"/>
          <w:sz w:val="28"/>
          <w:szCs w:val="28"/>
        </w:rPr>
        <w:t>й сельсоветов Калманского района</w:t>
      </w:r>
      <w:r>
        <w:rPr>
          <w:rFonts w:ascii="Times New Roman" w:hAnsi="Times New Roman" w:cs="Times New Roman"/>
          <w:sz w:val="28"/>
          <w:szCs w:val="28"/>
        </w:rPr>
        <w:t>, Правил землепользования и застройки муниципальн</w:t>
      </w:r>
      <w:r w:rsidR="00D31B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31B05">
        <w:rPr>
          <w:rFonts w:ascii="Times New Roman" w:hAnsi="Times New Roman" w:cs="Times New Roman"/>
          <w:sz w:val="28"/>
          <w:szCs w:val="28"/>
        </w:rPr>
        <w:t>й</w:t>
      </w:r>
      <w:r w:rsidR="00D31B05" w:rsidRPr="00D31B05">
        <w:rPr>
          <w:rFonts w:ascii="Times New Roman" w:hAnsi="Times New Roman" w:cs="Times New Roman"/>
          <w:sz w:val="28"/>
          <w:szCs w:val="28"/>
        </w:rPr>
        <w:t xml:space="preserve"> </w:t>
      </w:r>
      <w:r w:rsidR="00D31B05">
        <w:rPr>
          <w:rFonts w:ascii="Times New Roman" w:hAnsi="Times New Roman" w:cs="Times New Roman"/>
          <w:sz w:val="28"/>
          <w:szCs w:val="28"/>
        </w:rPr>
        <w:t>сельсоветов Калманского района</w:t>
      </w:r>
      <w:r>
        <w:rPr>
          <w:rFonts w:ascii="Times New Roman" w:hAnsi="Times New Roman" w:cs="Times New Roman"/>
          <w:sz w:val="28"/>
          <w:szCs w:val="28"/>
        </w:rPr>
        <w:t>, при разработке, согласовании и утверждении документации по планировке территории, в том числе градостроительных планов земельных участков.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и утверждения местных нормативов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sz w:val="28"/>
          <w:szCs w:val="28"/>
        </w:rPr>
        <w:t xml:space="preserve">2.1. Решение о подготовке местных нормативов принимается постановлением администрации </w:t>
      </w:r>
      <w:r w:rsidR="00D31B05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которое подлежит размещению на официальном сайте администрации </w:t>
      </w:r>
      <w:r w:rsidR="00D31B05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 сети "Интернет" (далее официальный сайт администрации района). В постановлении администрации района о подготовке местных нормативов определяются сроки, условия финансирования и иные вопросы организации работ по разработке местных нормативов.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Разработка проекта местных нормативов осуществляется исполнителем, привлекаемым в порядке, установленном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или уполномоченным органом администрации района.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Финансирование разработки проекта местных нормативов осуществляется за счет средств районного бюджета в случае привлечения исполнителя в порядке, установленном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Органом местного самоуправления, уполномоченным на организацию работ по разработке местных нормативов, является отдел архитектуры  администрации </w:t>
      </w:r>
      <w:r w:rsidR="00D31B05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Отдел).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Отдел с целью подготовки местных нормативов выполняет следующие мероприятия: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администрации района, предусмотренного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технического задания на разработку местных нормативов (при необходимости);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в пределах полномочий, процедур по проведению торгов на право заключения муниципального контракта на подготовку проекта местных нормативов в порядке, установленном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размещения на официальном сайте администрации района проекта местных нормативов и официального сообщения о сроках и порядке его рассмотрения;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предложений органов местного самоуправления и заинтересованных лиц по проекту местных нормативов градостроительного проектирования;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информирование органов местного самоуправления и заинтересованных лиц, направивших свои предложения по проекту местных нормативов, об итогах рассмотрения.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Проверку разработанного проекта местных нормативов на соответствие действующему законодательству, а также рассмотрение предложений органов местного самоуправления и заинтересованных лиц по проекту осуществляет уполномоченный орган администрации района.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Проект местных нормативов градостроительного проектирования подлежит размещению на официальном сайте администрации района не менее чем за два месяца до их утверждения.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Предложения и замечания по проекту нормативов градостроительного проектирования принимаются уполномоченным органом муниципального образования в течение двух месяцев со дня размещения проекта нормативов на официальном сайте администрации района.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Доработка проекта местных нормативов с учетом замечаний и предложений органов местного самоуправления и заинтересованных лиц осуществляется исполнителем и (или) уполномоченным органом в течение 15 календарных дней с момента окончания принятия предложений.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Доработанный проект местных нормативов градостроительного проектирования Отдел направляет в районн</w:t>
      </w:r>
      <w:r w:rsidR="00412A0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412A05">
        <w:rPr>
          <w:rFonts w:ascii="Times New Roman" w:hAnsi="Times New Roman" w:cs="Times New Roman"/>
          <w:sz w:val="28"/>
          <w:szCs w:val="28"/>
        </w:rPr>
        <w:t>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12A05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 не позднее трех календарных дней со дня проверки уполномоченным органом.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Местные нормативы градостроительного проектирования утверждаются на очередной сессии </w:t>
      </w:r>
      <w:r w:rsidR="00412A05">
        <w:rPr>
          <w:rFonts w:ascii="Times New Roman" w:hAnsi="Times New Roman" w:cs="Times New Roman"/>
          <w:sz w:val="28"/>
          <w:szCs w:val="28"/>
        </w:rPr>
        <w:t>решением районного Собрания депутатов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2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12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подлежит официальному опубликованию и размещению на официальном сайте администрации района.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26202" w:rsidRDefault="00026202" w:rsidP="000262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Изменения в местные нормативы вносятся согласно настоящему Порядку.</w:t>
      </w: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02" w:rsidRDefault="00026202" w:rsidP="0002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97" w:rsidRDefault="009C6997"/>
    <w:sectPr w:rsidR="009C6997" w:rsidSect="007D1A36">
      <w:headerReference w:type="default" r:id="rId14"/>
      <w:pgSz w:w="11905" w:h="16838"/>
      <w:pgMar w:top="993" w:right="565" w:bottom="850" w:left="1275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36" w:rsidRDefault="007D1A36" w:rsidP="007D1A36">
      <w:pPr>
        <w:spacing w:after="0" w:line="240" w:lineRule="auto"/>
      </w:pPr>
      <w:r>
        <w:separator/>
      </w:r>
    </w:p>
  </w:endnote>
  <w:endnote w:type="continuationSeparator" w:id="0">
    <w:p w:rsidR="007D1A36" w:rsidRDefault="007D1A36" w:rsidP="007D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36" w:rsidRDefault="007D1A36" w:rsidP="007D1A36">
      <w:pPr>
        <w:spacing w:after="0" w:line="240" w:lineRule="auto"/>
      </w:pPr>
      <w:r>
        <w:separator/>
      </w:r>
    </w:p>
  </w:footnote>
  <w:footnote w:type="continuationSeparator" w:id="0">
    <w:p w:rsidR="007D1A36" w:rsidRDefault="007D1A36" w:rsidP="007D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6" w:rsidRDefault="007D1A36">
    <w:pPr>
      <w:pStyle w:val="a3"/>
      <w:jc w:val="center"/>
    </w:pPr>
  </w:p>
  <w:p w:rsidR="007D1A36" w:rsidRDefault="007D1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267"/>
    <w:multiLevelType w:val="multilevel"/>
    <w:tmpl w:val="DA824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202"/>
    <w:rsid w:val="00026202"/>
    <w:rsid w:val="003754DD"/>
    <w:rsid w:val="00412A05"/>
    <w:rsid w:val="00523672"/>
    <w:rsid w:val="007A6053"/>
    <w:rsid w:val="007D1A36"/>
    <w:rsid w:val="009C6997"/>
    <w:rsid w:val="00D31B05"/>
    <w:rsid w:val="00F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A36"/>
  </w:style>
  <w:style w:type="paragraph" w:styleId="a5">
    <w:name w:val="footer"/>
    <w:basedOn w:val="a"/>
    <w:link w:val="a6"/>
    <w:uiPriority w:val="99"/>
    <w:unhideWhenUsed/>
    <w:rsid w:val="007D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A36"/>
  </w:style>
  <w:style w:type="table" w:styleId="a7">
    <w:name w:val="Table Grid"/>
    <w:basedOn w:val="a1"/>
    <w:uiPriority w:val="59"/>
    <w:rsid w:val="007D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C621922ED2BA611C28926B516DA866A238D7D4054E074D2935122076DCD798BD4FEDBC75AA1D7D1493A8A04Q66EI" TargetMode="External"/><Relationship Id="rId13" Type="http://schemas.openxmlformats.org/officeDocument/2006/relationships/hyperlink" Target="consultantplus://offline/ref=85CC621922ED2BA611C28926B516DA866A258B724354E074D2935122076DCD798BD4FEDBC75AA1D7D1493A8A04Q66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CC621922ED2BA611C28926B516DA866A258B724354E074D2935122076DCD798BD4FEDBC75AA1D7D1493A8A04Q66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CC621922ED2BA611C28926B516DA866A258B724354E074D2935122076DCD798BD4FEDBC75AA1D7D1493A8A04Q66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CC621922ED2BA611C2972BA37A848A682DD3784252E3258BCE5775583DCB2CD994A0829418EADAD251268A0774014478QB6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CC621922ED2BA611C28926B516DA866A2088724A5AE074D2935122076DCD798BD4FEDBC75AA1D7D1493A8A04Q66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</vt:lpstr>
      <vt:lpstr>    1. Общие положения</vt:lpstr>
      <vt:lpstr>    2. Порядок подготовки и утверждения местных нормативов</vt:lpstr>
    </vt:vector>
  </TitlesOfParts>
  <Company>Krokoz™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Галина</dc:creator>
  <cp:lastModifiedBy>Управляющий делами</cp:lastModifiedBy>
  <cp:revision>4</cp:revision>
  <dcterms:created xsi:type="dcterms:W3CDTF">2024-01-26T09:23:00Z</dcterms:created>
  <dcterms:modified xsi:type="dcterms:W3CDTF">2024-03-01T09:20:00Z</dcterms:modified>
</cp:coreProperties>
</file>