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РАЙОННОЕ СОБРАНИЕ ДЕПУТАТОВ КАЛМАНСКОГО РАЙОНА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2F0E59" w:rsidP="00F17942">
      <w:pPr>
        <w:ind w:left="-709" w:right="-1235" w:firstLine="709"/>
        <w:rPr>
          <w:sz w:val="28"/>
        </w:rPr>
      </w:pPr>
      <w:r>
        <w:rPr>
          <w:sz w:val="28"/>
        </w:rPr>
        <w:t>18 февраля 2022 г.</w:t>
      </w:r>
      <w:r w:rsidR="00F17942">
        <w:rPr>
          <w:sz w:val="28"/>
        </w:rPr>
        <w:t xml:space="preserve"> № </w:t>
      </w:r>
      <w:r>
        <w:rPr>
          <w:sz w:val="28"/>
        </w:rPr>
        <w:t>6</w:t>
      </w:r>
      <w:r w:rsidR="00F17942">
        <w:rPr>
          <w:sz w:val="28"/>
        </w:rPr>
        <w:t xml:space="preserve">                                                                        с. Калманка</w:t>
      </w:r>
    </w:p>
    <w:p w:rsidR="00F17942" w:rsidRDefault="00F17942" w:rsidP="00F1794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оплате труда муниципальных служащих администрации Калманского района и органов администрации Калманского района </w:t>
      </w:r>
    </w:p>
    <w:p w:rsidR="00F17942" w:rsidRDefault="00F17942" w:rsidP="00F17942">
      <w:pPr>
        <w:pStyle w:val="ConsPlusNormal"/>
        <w:ind w:firstLine="540"/>
        <w:jc w:val="both"/>
        <w:rPr>
          <w:sz w:val="24"/>
        </w:rPr>
      </w:pPr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Трудового кодекса Российской Федерации, Федерального закона от 02.03.2007 № 25 –ФЗ «О муниципальной службе в Российской Федерации», закона Алтайского края от 07.12.2007 № 134-ЗС «О муниципальной службе  в Алтайском крае», постановления 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D9406D">
        <w:rPr>
          <w:rFonts w:ascii="Times New Roman" w:hAnsi="Times New Roman" w:cs="Times New Roman"/>
          <w:sz w:val="28"/>
          <w:szCs w:val="28"/>
        </w:rPr>
        <w:t xml:space="preserve"> и в целях приведения настоящего Положения</w:t>
      </w:r>
      <w:r w:rsidR="00D9406D" w:rsidRPr="00D9406D">
        <w:rPr>
          <w:sz w:val="28"/>
          <w:szCs w:val="28"/>
        </w:rPr>
        <w:t xml:space="preserve"> </w:t>
      </w:r>
      <w:r w:rsidR="00D9406D" w:rsidRPr="00D9406D">
        <w:rPr>
          <w:rFonts w:ascii="Times New Roman" w:hAnsi="Times New Roman" w:cs="Times New Roman"/>
          <w:sz w:val="28"/>
          <w:szCs w:val="28"/>
        </w:rPr>
        <w:t>об оплате труда муниципальных служащих администрации Калманского района и органов администрации Калманского района</w:t>
      </w:r>
      <w:r w:rsidR="00D9406D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Pr="00D940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Калманский район Алтайского края, районное Собрание депутатов Калманского района Алтайского края</w:t>
      </w:r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F17942" w:rsidRPr="00F17942" w:rsidRDefault="00F17942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7942">
        <w:rPr>
          <w:sz w:val="28"/>
          <w:szCs w:val="28"/>
        </w:rPr>
        <w:t>Утвердить Положение об оплате труда муниципальных служащих администрации Калманского района и органов администрации Калманского района (прилагается).</w:t>
      </w:r>
    </w:p>
    <w:p w:rsidR="00F17942" w:rsidRPr="00F17942" w:rsidRDefault="00F17942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17942">
        <w:rPr>
          <w:sz w:val="28"/>
          <w:szCs w:val="28"/>
        </w:rPr>
        <w:t xml:space="preserve">Признать утратившим силу решение районного Собрания депутатов Калманского района Алтайского края от 20.02.2019 г. № 7 </w:t>
      </w:r>
      <w:r>
        <w:rPr>
          <w:sz w:val="28"/>
          <w:szCs w:val="28"/>
        </w:rPr>
        <w:t>«Об утверждении Положения об оплате труда муниципальных служащих администрации Калманского района и органов администрации Калманского района».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3.Направить настоящ</w:t>
      </w:r>
      <w:r w:rsidR="00882D92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решение главе Калманского района для подписания и опубликования в установленном порядке.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 депутатов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                                                               М.И. Калмаков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Калманского района                                                     С.Ф. Бунет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районного</w:t>
      </w:r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9C4658" w:rsidRDefault="002F0E5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="009C4658">
        <w:rPr>
          <w:rFonts w:ascii="Times New Roman" w:hAnsi="Times New Roman" w:cs="Times New Roman"/>
          <w:sz w:val="28"/>
          <w:szCs w:val="28"/>
        </w:rPr>
        <w:t>2022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4658" w:rsidRPr="009C4658" w:rsidRDefault="009C4658" w:rsidP="009C4658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9C4658">
        <w:rPr>
          <w:rFonts w:ascii="Times New Roman" w:hAnsi="Times New Roman" w:cs="Times New Roman"/>
          <w:sz w:val="28"/>
          <w:szCs w:val="28"/>
        </w:rPr>
        <w:t xml:space="preserve"> об оплате труда муниципальных служащих администрации Калманского района и органов администрации Калманского</w:t>
      </w:r>
      <w:r w:rsidR="00576FB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17942" w:rsidRDefault="00F17942" w:rsidP="00F17942">
      <w:pPr>
        <w:pStyle w:val="Style1"/>
        <w:widowControl/>
        <w:tabs>
          <w:tab w:val="left" w:pos="426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9C4658" w:rsidRPr="00867F8E" w:rsidRDefault="009C4658" w:rsidP="00867F8E">
      <w:pPr>
        <w:pStyle w:val="a3"/>
        <w:numPr>
          <w:ilvl w:val="0"/>
          <w:numId w:val="9"/>
        </w:numPr>
        <w:tabs>
          <w:tab w:val="left" w:pos="9213"/>
        </w:tabs>
        <w:jc w:val="center"/>
        <w:rPr>
          <w:b/>
          <w:sz w:val="28"/>
          <w:szCs w:val="28"/>
        </w:rPr>
      </w:pPr>
      <w:r w:rsidRPr="00867F8E">
        <w:rPr>
          <w:b/>
          <w:sz w:val="28"/>
          <w:szCs w:val="28"/>
        </w:rPr>
        <w:t>Общие положения</w:t>
      </w:r>
    </w:p>
    <w:p w:rsidR="00867F8E" w:rsidRPr="00867F8E" w:rsidRDefault="00867F8E" w:rsidP="00867F8E">
      <w:pPr>
        <w:pStyle w:val="a3"/>
        <w:tabs>
          <w:tab w:val="left" w:pos="9213"/>
        </w:tabs>
        <w:jc w:val="center"/>
        <w:rPr>
          <w:b/>
          <w:sz w:val="28"/>
          <w:szCs w:val="28"/>
        </w:rPr>
      </w:pPr>
    </w:p>
    <w:p w:rsidR="009C4658" w:rsidRDefault="009C4658" w:rsidP="009C46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Положение вводится в целях:</w:t>
      </w:r>
    </w:p>
    <w:p w:rsidR="009C4658" w:rsidRDefault="009C4658" w:rsidP="009C4658">
      <w:pPr>
        <w:tabs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повышения ответственности муниципальных служащих при исполнении должностных обязанностей и упорядочения оплаты труда;</w:t>
      </w:r>
    </w:p>
    <w:p w:rsidR="009C4658" w:rsidRDefault="009C4658" w:rsidP="009C4658">
      <w:pPr>
        <w:tabs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создания необходимых условий для эффективного материального стимулирования, развития творческой активности работников органов местного самоуправления;</w:t>
      </w:r>
    </w:p>
    <w:p w:rsidR="009C4658" w:rsidRDefault="009C4658" w:rsidP="009C4658">
      <w:pPr>
        <w:tabs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обеспечения комплектования органов местного самоуправления высококвалифицированными специалистами, их социальной защищенности.</w:t>
      </w:r>
    </w:p>
    <w:p w:rsidR="009C4658" w:rsidRDefault="009C4658" w:rsidP="009C4658">
      <w:pPr>
        <w:tabs>
          <w:tab w:val="left" w:pos="9213"/>
        </w:tabs>
        <w:jc w:val="both"/>
        <w:rPr>
          <w:sz w:val="28"/>
          <w:szCs w:val="28"/>
        </w:rPr>
      </w:pPr>
    </w:p>
    <w:p w:rsidR="009C4658" w:rsidRDefault="009C4658" w:rsidP="00867F8E">
      <w:pPr>
        <w:tabs>
          <w:tab w:val="left" w:pos="9213"/>
        </w:tabs>
        <w:jc w:val="center"/>
        <w:rPr>
          <w:b/>
          <w:sz w:val="28"/>
          <w:szCs w:val="28"/>
        </w:rPr>
      </w:pPr>
      <w:r w:rsidRPr="002661C4">
        <w:rPr>
          <w:b/>
          <w:sz w:val="28"/>
          <w:szCs w:val="28"/>
        </w:rPr>
        <w:t>2. Оплата труда</w:t>
      </w:r>
    </w:p>
    <w:p w:rsidR="00867F8E" w:rsidRDefault="00867F8E" w:rsidP="009C4658">
      <w:pPr>
        <w:tabs>
          <w:tab w:val="left" w:pos="9213"/>
        </w:tabs>
        <w:jc w:val="both"/>
        <w:rPr>
          <w:b/>
          <w:sz w:val="28"/>
          <w:szCs w:val="28"/>
        </w:rPr>
      </w:pPr>
    </w:p>
    <w:p w:rsidR="009C4658" w:rsidRDefault="00B45591" w:rsidP="00B4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Денежное содержание муниципального служащего состоит из должностного оклада, а также ежемесячных и иных дополнительных выплат</w:t>
      </w:r>
      <w:r>
        <w:rPr>
          <w:sz w:val="28"/>
          <w:szCs w:val="28"/>
        </w:rPr>
        <w:t>:</w:t>
      </w:r>
    </w:p>
    <w:p w:rsidR="009C4658" w:rsidRDefault="00D9406D" w:rsidP="009C4658">
      <w:pPr>
        <w:tabs>
          <w:tab w:val="left" w:pos="0"/>
          <w:tab w:val="left" w:pos="9213"/>
        </w:tabs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9C4658">
        <w:rPr>
          <w:sz w:val="28"/>
          <w:szCs w:val="28"/>
        </w:rPr>
        <w:t>ежемесячная надбавка к должностному окладу за выслугу лет на         муниципальной службе;</w:t>
      </w:r>
    </w:p>
    <w:p w:rsidR="009C4658" w:rsidRDefault="00D9406D" w:rsidP="009C4658">
      <w:pPr>
        <w:tabs>
          <w:tab w:val="left" w:pos="0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9C4658">
        <w:rPr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9C4658" w:rsidRPr="0092358A" w:rsidRDefault="009C4658" w:rsidP="009C4658">
      <w:pPr>
        <w:tabs>
          <w:tab w:val="left" w:pos="0"/>
          <w:tab w:val="left" w:pos="9213"/>
        </w:tabs>
        <w:ind w:right="-1"/>
        <w:jc w:val="both"/>
        <w:rPr>
          <w:bCs/>
          <w:iCs/>
          <w:sz w:val="28"/>
          <w:szCs w:val="28"/>
        </w:rPr>
      </w:pPr>
      <w:r w:rsidRPr="0092358A">
        <w:rPr>
          <w:bCs/>
          <w:iCs/>
          <w:sz w:val="28"/>
          <w:szCs w:val="28"/>
        </w:rPr>
        <w:t xml:space="preserve">   - ежемесячная надбавка к должностному окладу за работу со сведениями, составляющими государственную тайну;</w:t>
      </w:r>
    </w:p>
    <w:p w:rsidR="009C4658" w:rsidRDefault="00D9406D" w:rsidP="009C4658">
      <w:pPr>
        <w:tabs>
          <w:tab w:val="left" w:pos="0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9C4658">
        <w:rPr>
          <w:sz w:val="28"/>
          <w:szCs w:val="28"/>
        </w:rPr>
        <w:t xml:space="preserve"> ежемесячное денежное поощрение;</w:t>
      </w:r>
    </w:p>
    <w:p w:rsidR="009C4658" w:rsidRPr="0092358A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iCs/>
          <w:sz w:val="28"/>
          <w:szCs w:val="28"/>
        </w:rPr>
      </w:pPr>
      <w:r w:rsidRPr="0092358A">
        <w:rPr>
          <w:bCs/>
          <w:iCs/>
          <w:sz w:val="28"/>
          <w:szCs w:val="28"/>
        </w:rPr>
        <w:t xml:space="preserve">  - ежемесячная надбавка за ученую степень кандидата или доктора наук в размере, не превышающем размер соответствующей надбавки, установленный пунктом 5 части 1 статьи 12 закона Алтайского края от 28 октября 2005 года № 78-ЗС «О государственной гражданской службе Алтайского края;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преми</w:t>
      </w:r>
      <w:r w:rsidR="00BF020B">
        <w:rPr>
          <w:sz w:val="28"/>
          <w:szCs w:val="28"/>
        </w:rPr>
        <w:t>и</w:t>
      </w:r>
      <w:r>
        <w:rPr>
          <w:sz w:val="28"/>
          <w:szCs w:val="28"/>
        </w:rPr>
        <w:t xml:space="preserve"> по результатам работы;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единовременная выплата при предоставлении ежегодного оплачиваемого отпуска и материальная помощь.</w:t>
      </w:r>
    </w:p>
    <w:p w:rsidR="00B45591" w:rsidRDefault="00B45591" w:rsidP="00B45591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9C4658" w:rsidRPr="00867F8E" w:rsidRDefault="00867F8E" w:rsidP="00867F8E">
      <w:pPr>
        <w:tabs>
          <w:tab w:val="left" w:pos="0"/>
          <w:tab w:val="left" w:pos="9071"/>
          <w:tab w:val="left" w:pos="9213"/>
        </w:tabs>
        <w:ind w:left="36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C4658" w:rsidRPr="00867F8E">
        <w:rPr>
          <w:b/>
          <w:sz w:val="28"/>
          <w:szCs w:val="28"/>
        </w:rPr>
        <w:t>Порядок установления должностных окладов</w:t>
      </w:r>
    </w:p>
    <w:p w:rsidR="00867F8E" w:rsidRPr="00867F8E" w:rsidRDefault="00867F8E" w:rsidP="00867F8E">
      <w:pPr>
        <w:pStyle w:val="a3"/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 w:rsidR="00D9406D">
        <w:rPr>
          <w:sz w:val="28"/>
          <w:szCs w:val="28"/>
        </w:rPr>
        <w:t>ве, муниципальных служащих</w:t>
      </w:r>
      <w:r>
        <w:rPr>
          <w:sz w:val="28"/>
          <w:szCs w:val="28"/>
        </w:rPr>
        <w:t xml:space="preserve">» с учетом внесенных в него изменений. 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1"/>
        <w:gridCol w:w="2070"/>
      </w:tblGrid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070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Должностной оклад (руб.)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CC1821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CC1821">
              <w:rPr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070" w:type="dxa"/>
          </w:tcPr>
          <w:p w:rsidR="009C4658" w:rsidRPr="00805E1C" w:rsidRDefault="00D9406D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Управляющий делами</w:t>
            </w:r>
            <w:r>
              <w:rPr>
                <w:sz w:val="28"/>
                <w:szCs w:val="28"/>
              </w:rPr>
              <w:t>-</w:t>
            </w:r>
            <w:r w:rsidR="00D94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070" w:type="dxa"/>
          </w:tcPr>
          <w:p w:rsidR="009C4658" w:rsidRPr="00805E1C" w:rsidRDefault="00D9406D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8745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 xml:space="preserve">Председатель комитета </w:t>
            </w:r>
            <w:r>
              <w:rPr>
                <w:sz w:val="28"/>
                <w:szCs w:val="28"/>
              </w:rPr>
              <w:t>а</w:t>
            </w:r>
            <w:r w:rsidRPr="00805E1C">
              <w:rPr>
                <w:sz w:val="28"/>
                <w:szCs w:val="28"/>
              </w:rPr>
              <w:t>дминистрации района</w:t>
            </w:r>
          </w:p>
        </w:tc>
        <w:tc>
          <w:tcPr>
            <w:tcW w:w="2070" w:type="dxa"/>
          </w:tcPr>
          <w:p w:rsidR="009C4658" w:rsidRPr="00805E1C" w:rsidRDefault="00D9406D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7823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 xml:space="preserve">Начальник (заведующий) отделом </w:t>
            </w:r>
          </w:p>
        </w:tc>
        <w:tc>
          <w:tcPr>
            <w:tcW w:w="2070" w:type="dxa"/>
          </w:tcPr>
          <w:p w:rsidR="009C4658" w:rsidRPr="00805E1C" w:rsidRDefault="00BF020B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7202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2070" w:type="dxa"/>
          </w:tcPr>
          <w:p w:rsidR="009C4658" w:rsidRPr="00805E1C" w:rsidRDefault="00D9406D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7037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Начальник отдела в составе управления, комитета</w:t>
            </w:r>
          </w:p>
        </w:tc>
        <w:tc>
          <w:tcPr>
            <w:tcW w:w="2070" w:type="dxa"/>
          </w:tcPr>
          <w:p w:rsidR="009C4658" w:rsidRPr="00805E1C" w:rsidRDefault="00D9406D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6612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5E1C">
              <w:rPr>
                <w:sz w:val="28"/>
                <w:szCs w:val="28"/>
              </w:rPr>
              <w:t>аместитель начальника отдела</w:t>
            </w:r>
          </w:p>
        </w:tc>
        <w:tc>
          <w:tcPr>
            <w:tcW w:w="2070" w:type="dxa"/>
          </w:tcPr>
          <w:p w:rsidR="009C4658" w:rsidRPr="00805E1C" w:rsidRDefault="00D9406D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6085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70" w:type="dxa"/>
          </w:tcPr>
          <w:p w:rsidR="009C4658" w:rsidRPr="00805E1C" w:rsidRDefault="00D9406D" w:rsidP="00BF020B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02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73</w:t>
            </w:r>
          </w:p>
        </w:tc>
      </w:tr>
    </w:tbl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9C4658" w:rsidRPr="00867F8E" w:rsidRDefault="00867F8E" w:rsidP="00867F8E">
      <w:pPr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C4658" w:rsidRPr="00867F8E">
        <w:rPr>
          <w:b/>
          <w:sz w:val="28"/>
          <w:szCs w:val="28"/>
        </w:rPr>
        <w:t>Порядок установления ежемесячных надбавок и дополнительных выплат</w:t>
      </w:r>
    </w:p>
    <w:p w:rsidR="00867F8E" w:rsidRPr="00867F8E" w:rsidRDefault="00867F8E" w:rsidP="00867F8E">
      <w:pPr>
        <w:pStyle w:val="a3"/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28"/>
          <w:szCs w:val="28"/>
        </w:rPr>
      </w:pPr>
    </w:p>
    <w:p w:rsidR="009C4658" w:rsidRDefault="00E55AA4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658">
        <w:rPr>
          <w:sz w:val="28"/>
          <w:szCs w:val="28"/>
        </w:rPr>
        <w:t>4.1. Ежемесячная надбавка к должностному окладу за выслугу лет на муниципальной службе выплачивается в размерах, установленных подпунктом 1 пункта 3 статьи 7 Закона Алтайского края от 07.12.2007 № 134-ЗС «О муниципальной   службе в Алтайском крае»: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стаже муниципальной службы            в процентах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1 года до 5 лет                                             10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5 лет до 10 лет                                             15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10 лет до 15 лет                                           20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свыше 15 лет                                                    30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9C4658" w:rsidRDefault="00867F8E" w:rsidP="00867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9C4658">
        <w:rPr>
          <w:sz w:val="28"/>
          <w:szCs w:val="28"/>
        </w:rPr>
        <w:t xml:space="preserve">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</w:t>
      </w:r>
      <w:r w:rsidR="009C4658" w:rsidRPr="00CC1821">
        <w:rPr>
          <w:sz w:val="28"/>
          <w:szCs w:val="28"/>
        </w:rPr>
        <w:t xml:space="preserve">со </w:t>
      </w:r>
      <w:hyperlink r:id="rId6" w:history="1">
        <w:r w:rsidR="009C4658" w:rsidRPr="00CC1821">
          <w:rPr>
            <w:sz w:val="28"/>
            <w:szCs w:val="28"/>
          </w:rPr>
          <w:t>статьей 10</w:t>
        </w:r>
      </w:hyperlink>
      <w:r w:rsidR="009C4658">
        <w:rPr>
          <w:sz w:val="28"/>
          <w:szCs w:val="28"/>
        </w:rPr>
        <w:t xml:space="preserve"> закона Алтайского края от 07.12.2007 N 134-ЗС "О муниципальной службе в Алтайском крае".</w:t>
      </w:r>
    </w:p>
    <w:p w:rsidR="009C4658" w:rsidRDefault="00867F8E" w:rsidP="00867F8E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9C4658" w:rsidRPr="00E9176C">
        <w:rPr>
          <w:sz w:val="28"/>
          <w:szCs w:val="28"/>
          <w:lang w:val="ru-RU"/>
        </w:rPr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9C4658" w:rsidRDefault="00E55AA4" w:rsidP="009C4658">
      <w:pPr>
        <w:pStyle w:val="a5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4.4. </w:t>
      </w:r>
      <w:r w:rsidR="009C4658" w:rsidRPr="00C24F32">
        <w:rPr>
          <w:sz w:val="28"/>
          <w:szCs w:val="28"/>
          <w:lang w:val="ru-RU"/>
        </w:rPr>
        <w:t xml:space="preserve">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</w:t>
      </w:r>
      <w:r w:rsidR="00A7647C">
        <w:rPr>
          <w:sz w:val="28"/>
          <w:szCs w:val="28"/>
          <w:lang w:val="ru-RU"/>
        </w:rPr>
        <w:t xml:space="preserve">периода </w:t>
      </w:r>
      <w:r w:rsidR="009C4658" w:rsidRPr="00C24F32">
        <w:rPr>
          <w:sz w:val="28"/>
          <w:szCs w:val="28"/>
          <w:lang w:val="ru-RU"/>
        </w:rPr>
        <w:t>временной нетрудоспособности.</w:t>
      </w:r>
    </w:p>
    <w:p w:rsidR="009C4658" w:rsidRPr="00C24F32" w:rsidRDefault="009C4658" w:rsidP="009C4658">
      <w:pPr>
        <w:pStyle w:val="a5"/>
        <w:ind w:firstLine="720"/>
        <w:jc w:val="both"/>
        <w:rPr>
          <w:sz w:val="28"/>
          <w:szCs w:val="28"/>
          <w:lang w:val="ru-RU"/>
        </w:rPr>
      </w:pPr>
      <w:r w:rsidRPr="00C24F32">
        <w:rPr>
          <w:sz w:val="28"/>
          <w:szCs w:val="28"/>
          <w:lang w:val="ru-RU"/>
        </w:rPr>
        <w:t xml:space="preserve">В том случае, если у муниципального служащего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</w:t>
      </w:r>
      <w:r>
        <w:rPr>
          <w:sz w:val="28"/>
          <w:szCs w:val="28"/>
          <w:lang w:val="ru-RU"/>
        </w:rPr>
        <w:t>у</w:t>
      </w:r>
      <w:r w:rsidRPr="00C24F32">
        <w:rPr>
          <w:sz w:val="28"/>
          <w:szCs w:val="28"/>
          <w:lang w:val="ru-RU"/>
        </w:rPr>
        <w:t>станавливается со дня наступления этого права</w:t>
      </w:r>
      <w:r w:rsidR="00BF020B">
        <w:rPr>
          <w:sz w:val="28"/>
          <w:szCs w:val="28"/>
          <w:lang w:val="ru-RU"/>
        </w:rPr>
        <w:t>.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9C4658" w:rsidRDefault="009C4658" w:rsidP="00C47D98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9071"/>
        </w:tabs>
        <w:ind w:right="-1"/>
        <w:jc w:val="center"/>
        <w:rPr>
          <w:b/>
          <w:sz w:val="28"/>
          <w:szCs w:val="28"/>
        </w:rPr>
      </w:pPr>
      <w:r w:rsidRPr="00A7647C">
        <w:rPr>
          <w:b/>
          <w:sz w:val="28"/>
          <w:szCs w:val="28"/>
        </w:rPr>
        <w:t>Ежемесячная надбавка к должностному окладу за особые условия</w:t>
      </w:r>
      <w:r w:rsidRPr="00A7647C">
        <w:rPr>
          <w:sz w:val="28"/>
          <w:szCs w:val="28"/>
        </w:rPr>
        <w:t xml:space="preserve"> </w:t>
      </w:r>
      <w:r w:rsidRPr="00A7647C">
        <w:rPr>
          <w:b/>
          <w:sz w:val="28"/>
          <w:szCs w:val="28"/>
        </w:rPr>
        <w:t>муниципальной службы</w:t>
      </w:r>
    </w:p>
    <w:p w:rsidR="00867F8E" w:rsidRPr="00A7647C" w:rsidRDefault="00867F8E" w:rsidP="00867F8E">
      <w:pPr>
        <w:pStyle w:val="a3"/>
        <w:tabs>
          <w:tab w:val="left" w:pos="0"/>
          <w:tab w:val="left" w:pos="567"/>
          <w:tab w:val="left" w:pos="9071"/>
        </w:tabs>
        <w:ind w:right="-1"/>
        <w:rPr>
          <w:b/>
          <w:sz w:val="28"/>
          <w:szCs w:val="28"/>
        </w:rPr>
      </w:pPr>
    </w:p>
    <w:p w:rsidR="009C4658" w:rsidRDefault="00E55AA4" w:rsidP="00E55AA4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</w:t>
      </w:r>
      <w:r w:rsidR="009C4658">
        <w:rPr>
          <w:sz w:val="28"/>
          <w:szCs w:val="28"/>
        </w:rPr>
        <w:t>Размер ежемесячной надбавки к должностному окладу за особые условия муниципальной службы (далее – «надбавка») определяется в зависимости от степени сложности и напряженности профессиональной служебной деятельности (специальный режим работы, частое командирование, объем работы с документами и т. д.).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5AA4">
        <w:rPr>
          <w:sz w:val="28"/>
          <w:szCs w:val="28"/>
        </w:rPr>
        <w:t xml:space="preserve">5.2. </w:t>
      </w:r>
      <w:r>
        <w:rPr>
          <w:sz w:val="28"/>
          <w:szCs w:val="28"/>
        </w:rPr>
        <w:t>Размер ежемесячной надбавки к должностному окладу за особые условия муниципальной службы по группам должностей муниципальной службы составляет:</w:t>
      </w:r>
    </w:p>
    <w:p w:rsidR="009C4658" w:rsidRPr="0092358A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</w:t>
      </w:r>
      <w:r w:rsidRPr="0092358A">
        <w:rPr>
          <w:bCs/>
          <w:sz w:val="28"/>
          <w:szCs w:val="28"/>
        </w:rPr>
        <w:t xml:space="preserve">о высшим должностям:   </w:t>
      </w:r>
    </w:p>
    <w:p w:rsidR="009C4658" w:rsidRPr="0092358A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 w:rsidRPr="0092358A">
        <w:rPr>
          <w:bCs/>
          <w:sz w:val="28"/>
          <w:szCs w:val="28"/>
        </w:rPr>
        <w:t xml:space="preserve">  -</w:t>
      </w:r>
      <w:r>
        <w:rPr>
          <w:bCs/>
          <w:sz w:val="28"/>
          <w:szCs w:val="28"/>
        </w:rPr>
        <w:t xml:space="preserve"> </w:t>
      </w:r>
      <w:r w:rsidRPr="0092358A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>ь главы администрации района, у</w:t>
      </w:r>
      <w:r w:rsidRPr="00805E1C">
        <w:rPr>
          <w:sz w:val="28"/>
          <w:szCs w:val="28"/>
        </w:rPr>
        <w:t>правляющий делами</w:t>
      </w:r>
      <w:r>
        <w:rPr>
          <w:sz w:val="28"/>
          <w:szCs w:val="28"/>
        </w:rPr>
        <w:t>-руководитель аппарата</w:t>
      </w:r>
      <w:r>
        <w:rPr>
          <w:bCs/>
          <w:sz w:val="28"/>
          <w:szCs w:val="28"/>
        </w:rPr>
        <w:t xml:space="preserve"> – до 110%</w:t>
      </w:r>
      <w:r w:rsidRPr="0092358A">
        <w:rPr>
          <w:bCs/>
          <w:sz w:val="28"/>
          <w:szCs w:val="28"/>
        </w:rPr>
        <w:t xml:space="preserve"> должностного оклада;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главным должностям – до 100% должностного оклада;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ведущим должностям – до 80% должностного оклада;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старшим должностям – до 70% должностного оклада.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5AA4">
        <w:rPr>
          <w:sz w:val="28"/>
          <w:szCs w:val="28"/>
        </w:rPr>
        <w:t xml:space="preserve">5.3. </w:t>
      </w:r>
      <w:r>
        <w:rPr>
          <w:sz w:val="28"/>
          <w:szCs w:val="28"/>
        </w:rPr>
        <w:t>Размер надбавки устанавливается муниципальным служащим персонально в трудовом договоре, в пределах фонда оплаты труда муниципальных служащих Калманского района.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center"/>
        <w:rPr>
          <w:b/>
          <w:bCs/>
          <w:sz w:val="28"/>
          <w:szCs w:val="28"/>
        </w:rPr>
      </w:pPr>
    </w:p>
    <w:p w:rsidR="009C4658" w:rsidRDefault="009C4658" w:rsidP="009C4658">
      <w:pPr>
        <w:numPr>
          <w:ilvl w:val="0"/>
          <w:numId w:val="7"/>
        </w:numPr>
        <w:tabs>
          <w:tab w:val="left" w:pos="851"/>
          <w:tab w:val="left" w:pos="9071"/>
        </w:tabs>
        <w:ind w:right="-1"/>
        <w:jc w:val="center"/>
        <w:rPr>
          <w:b/>
          <w:bCs/>
          <w:sz w:val="28"/>
          <w:szCs w:val="28"/>
        </w:rPr>
      </w:pPr>
      <w:r w:rsidRPr="00055D38">
        <w:rPr>
          <w:b/>
          <w:bCs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</w:t>
      </w:r>
    </w:p>
    <w:p w:rsidR="00A7647C" w:rsidRDefault="00A7647C" w:rsidP="00C47D98">
      <w:pPr>
        <w:tabs>
          <w:tab w:val="left" w:pos="851"/>
          <w:tab w:val="left" w:pos="9071"/>
        </w:tabs>
        <w:ind w:left="892" w:right="-1"/>
        <w:rPr>
          <w:b/>
          <w:bCs/>
          <w:sz w:val="28"/>
          <w:szCs w:val="28"/>
        </w:rPr>
      </w:pPr>
    </w:p>
    <w:p w:rsidR="009C4658" w:rsidRDefault="009C4658" w:rsidP="009C4658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92358A">
        <w:rPr>
          <w:bCs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тайну, устанавливаются в размерах и порядке, определ</w:t>
      </w:r>
      <w:r>
        <w:rPr>
          <w:bCs/>
          <w:sz w:val="28"/>
          <w:szCs w:val="28"/>
        </w:rPr>
        <w:t>яемых</w:t>
      </w:r>
      <w:r w:rsidRPr="0092358A">
        <w:rPr>
          <w:bCs/>
          <w:sz w:val="28"/>
          <w:szCs w:val="28"/>
        </w:rPr>
        <w:t xml:space="preserve"> законодательством Российской Федерации. </w:t>
      </w:r>
    </w:p>
    <w:p w:rsidR="00695417" w:rsidRDefault="00695417" w:rsidP="009C4658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</w:p>
    <w:p w:rsidR="00695417" w:rsidRDefault="00695417" w:rsidP="009C4658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</w:p>
    <w:p w:rsidR="00695417" w:rsidRDefault="00695417" w:rsidP="009C4658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</w:p>
    <w:p w:rsidR="00695417" w:rsidRPr="0092358A" w:rsidRDefault="00695417" w:rsidP="009C4658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9C4658" w:rsidRDefault="009C4658" w:rsidP="009C4658">
      <w:pPr>
        <w:numPr>
          <w:ilvl w:val="0"/>
          <w:numId w:val="7"/>
        </w:numPr>
        <w:tabs>
          <w:tab w:val="left" w:pos="0"/>
          <w:tab w:val="left" w:pos="851"/>
          <w:tab w:val="left" w:pos="907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Ежемесячное денежное поощрение</w:t>
      </w:r>
    </w:p>
    <w:p w:rsidR="005E4382" w:rsidRDefault="005E4382" w:rsidP="005E4382">
      <w:pPr>
        <w:tabs>
          <w:tab w:val="left" w:pos="0"/>
          <w:tab w:val="left" w:pos="851"/>
          <w:tab w:val="left" w:pos="9072"/>
        </w:tabs>
        <w:ind w:left="892" w:right="-1"/>
        <w:rPr>
          <w:b/>
          <w:sz w:val="28"/>
          <w:szCs w:val="28"/>
        </w:rPr>
      </w:pPr>
    </w:p>
    <w:p w:rsidR="009C4658" w:rsidRPr="005F78A8" w:rsidRDefault="00E55AA4" w:rsidP="00E55AA4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7.1. </w:t>
      </w:r>
      <w:r w:rsidR="009C4658" w:rsidRPr="005F78A8">
        <w:rPr>
          <w:bCs/>
          <w:sz w:val="28"/>
          <w:szCs w:val="28"/>
        </w:rPr>
        <w:t>Выплата ежемесячного денежного поощрения осуществляется в пределах фонда оплаты труда муниципальных служащ</w:t>
      </w:r>
      <w:r w:rsidR="009C4658">
        <w:rPr>
          <w:bCs/>
          <w:sz w:val="28"/>
          <w:szCs w:val="28"/>
        </w:rPr>
        <w:t>их Калманского</w:t>
      </w:r>
      <w:r w:rsidR="009C4658" w:rsidRPr="005F78A8">
        <w:rPr>
          <w:bCs/>
          <w:sz w:val="28"/>
          <w:szCs w:val="28"/>
        </w:rPr>
        <w:t xml:space="preserve"> района</w:t>
      </w:r>
      <w:r w:rsidR="009C4658">
        <w:rPr>
          <w:bCs/>
          <w:sz w:val="28"/>
          <w:szCs w:val="28"/>
        </w:rPr>
        <w:t>.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5AA4">
        <w:rPr>
          <w:sz w:val="28"/>
          <w:szCs w:val="28"/>
        </w:rPr>
        <w:t>7.2.</w:t>
      </w:r>
      <w:r>
        <w:rPr>
          <w:sz w:val="28"/>
          <w:szCs w:val="28"/>
        </w:rPr>
        <w:t>Размер ежемесячного денежного поощрения по группам должностей муниципальной службы составляет:</w:t>
      </w:r>
    </w:p>
    <w:p w:rsidR="009C4658" w:rsidRPr="0092358A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</w:t>
      </w:r>
      <w:r w:rsidRPr="0092358A">
        <w:rPr>
          <w:bCs/>
          <w:sz w:val="28"/>
          <w:szCs w:val="28"/>
        </w:rPr>
        <w:t xml:space="preserve">о высшим должностям:   </w:t>
      </w:r>
    </w:p>
    <w:p w:rsidR="009C4658" w:rsidRPr="0092358A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 w:rsidRPr="0092358A">
        <w:rPr>
          <w:bCs/>
          <w:sz w:val="28"/>
          <w:szCs w:val="28"/>
        </w:rPr>
        <w:t xml:space="preserve">  -</w:t>
      </w:r>
      <w:r>
        <w:rPr>
          <w:bCs/>
          <w:sz w:val="28"/>
          <w:szCs w:val="28"/>
        </w:rPr>
        <w:t xml:space="preserve"> </w:t>
      </w:r>
      <w:r w:rsidRPr="0092358A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>ь главы администрации района, у</w:t>
      </w:r>
      <w:r w:rsidRPr="00805E1C">
        <w:rPr>
          <w:sz w:val="28"/>
          <w:szCs w:val="28"/>
        </w:rPr>
        <w:t>правляющий делами</w:t>
      </w:r>
      <w:r>
        <w:rPr>
          <w:sz w:val="28"/>
          <w:szCs w:val="28"/>
        </w:rPr>
        <w:t>-руководитель аппарата</w:t>
      </w:r>
      <w:r>
        <w:rPr>
          <w:bCs/>
          <w:sz w:val="28"/>
          <w:szCs w:val="28"/>
        </w:rPr>
        <w:t xml:space="preserve"> – до 160%</w:t>
      </w:r>
      <w:r w:rsidRPr="0092358A">
        <w:rPr>
          <w:bCs/>
          <w:sz w:val="28"/>
          <w:szCs w:val="28"/>
        </w:rPr>
        <w:t xml:space="preserve"> должностного оклада;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главным должностям – до 150% должностного оклада;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ведущим должностям – до 120% должностного оклада;</w:t>
      </w:r>
    </w:p>
    <w:p w:rsidR="009C4658" w:rsidRDefault="00A7647C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старшим </w:t>
      </w:r>
      <w:r w:rsidR="009C4658">
        <w:rPr>
          <w:bCs/>
          <w:sz w:val="28"/>
          <w:szCs w:val="28"/>
        </w:rPr>
        <w:t>должностям – до 100% должностного оклада.</w:t>
      </w:r>
    </w:p>
    <w:p w:rsidR="005E4382" w:rsidRDefault="002C76B1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7.3.</w:t>
      </w:r>
      <w:r w:rsidR="00A7647C">
        <w:rPr>
          <w:sz w:val="28"/>
          <w:szCs w:val="28"/>
        </w:rPr>
        <w:t>Размер надбавки устанавливается муниципальным служащим персонально в трудовом договоре, в пределах фонда оплаты труда муниципальных служащих Калманского района</w:t>
      </w:r>
      <w:r w:rsidR="009C4658">
        <w:rPr>
          <w:bCs/>
          <w:sz w:val="28"/>
          <w:szCs w:val="28"/>
        </w:rPr>
        <w:t>.</w:t>
      </w:r>
    </w:p>
    <w:p w:rsidR="009C4658" w:rsidRPr="0092358A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 w:rsidRPr="0092358A">
        <w:rPr>
          <w:bCs/>
          <w:sz w:val="28"/>
          <w:szCs w:val="28"/>
        </w:rPr>
        <w:t xml:space="preserve">   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Премия по результатам работы</w:t>
      </w:r>
    </w:p>
    <w:p w:rsidR="009C4658" w:rsidRPr="003059C6" w:rsidRDefault="009C4658" w:rsidP="009C4658">
      <w:pPr>
        <w:tabs>
          <w:tab w:val="left" w:pos="567"/>
          <w:tab w:val="left" w:pos="5103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Pr="003059C6">
        <w:rPr>
          <w:color w:val="000000"/>
          <w:sz w:val="28"/>
          <w:szCs w:val="28"/>
        </w:rPr>
        <w:t xml:space="preserve">В целях стимулирования и заинтересованности работников в результате своего труда, развития инициативы при решении задач, стоящих </w:t>
      </w:r>
      <w:r>
        <w:rPr>
          <w:sz w:val="28"/>
          <w:szCs w:val="28"/>
        </w:rPr>
        <w:t>перед а</w:t>
      </w:r>
      <w:r w:rsidRPr="00362233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Калманского </w:t>
      </w:r>
      <w:r w:rsidRPr="0036223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со </w:t>
      </w:r>
      <w:r w:rsidRPr="00362233">
        <w:rPr>
          <w:sz w:val="28"/>
          <w:szCs w:val="28"/>
        </w:rPr>
        <w:t>структурными подразделениями</w:t>
      </w:r>
      <w:r>
        <w:rPr>
          <w:sz w:val="28"/>
          <w:szCs w:val="28"/>
        </w:rPr>
        <w:t xml:space="preserve"> и органов администрации Калманского района</w:t>
      </w:r>
      <w:r w:rsidRPr="00362233">
        <w:rPr>
          <w:sz w:val="28"/>
          <w:szCs w:val="28"/>
        </w:rPr>
        <w:t>,</w:t>
      </w:r>
      <w:r w:rsidRPr="003059C6">
        <w:rPr>
          <w:color w:val="000000"/>
          <w:sz w:val="28"/>
          <w:szCs w:val="28"/>
        </w:rPr>
        <w:t xml:space="preserve"> производится премирование муниципальных служащих.</w:t>
      </w:r>
    </w:p>
    <w:p w:rsidR="009C4658" w:rsidRDefault="009C4658" w:rsidP="009C4658">
      <w:pPr>
        <w:tabs>
          <w:tab w:val="left" w:pos="567"/>
          <w:tab w:val="left" w:pos="510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362233">
        <w:rPr>
          <w:sz w:val="28"/>
          <w:szCs w:val="28"/>
        </w:rPr>
        <w:t xml:space="preserve">Премия выплачивается за конкретный период работы (месяц, </w:t>
      </w:r>
      <w:r w:rsidR="00A7647C">
        <w:rPr>
          <w:sz w:val="28"/>
          <w:szCs w:val="28"/>
        </w:rPr>
        <w:t xml:space="preserve">квартал, </w:t>
      </w:r>
      <w:r w:rsidRPr="00362233">
        <w:rPr>
          <w:sz w:val="28"/>
          <w:szCs w:val="28"/>
        </w:rPr>
        <w:t>год) или единовременно.</w:t>
      </w:r>
    </w:p>
    <w:p w:rsidR="00A7647C" w:rsidRDefault="009C4658" w:rsidP="009C4658">
      <w:pPr>
        <w:tabs>
          <w:tab w:val="left" w:pos="567"/>
          <w:tab w:val="left" w:pos="510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882D92" w:rsidRPr="001A0984">
        <w:rPr>
          <w:sz w:val="28"/>
          <w:szCs w:val="28"/>
        </w:rPr>
        <w:t>Муниципальным служащим может выплачиваться премия по итогам работы за год в случае экономии фонда оплаты труда, образова</w:t>
      </w:r>
      <w:r w:rsidR="00882D92">
        <w:rPr>
          <w:sz w:val="28"/>
          <w:szCs w:val="28"/>
        </w:rPr>
        <w:t xml:space="preserve">вшейся в конце финансового года, и максимальным размером не ограничивается. </w:t>
      </w:r>
    </w:p>
    <w:p w:rsidR="00A7647C" w:rsidRDefault="00867F8E" w:rsidP="009C4658">
      <w:pPr>
        <w:tabs>
          <w:tab w:val="left" w:pos="567"/>
          <w:tab w:val="left" w:pos="510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4F6112">
        <w:rPr>
          <w:sz w:val="28"/>
          <w:szCs w:val="28"/>
        </w:rPr>
        <w:t>Единовременная премия</w:t>
      </w:r>
      <w:r w:rsidR="00A7647C">
        <w:rPr>
          <w:sz w:val="28"/>
          <w:szCs w:val="28"/>
        </w:rPr>
        <w:t xml:space="preserve"> может выплачиваться за успешное выполнение поручений особой сложности, деятельное участие в проведении общественно-значимых мероприятий</w:t>
      </w:r>
      <w:r w:rsidR="004F6112">
        <w:rPr>
          <w:sz w:val="28"/>
          <w:szCs w:val="28"/>
        </w:rPr>
        <w:t>, к профессиональным праздникам. Предельный  размер единовременной премии не может превышать пять должностных окладов в год.</w:t>
      </w:r>
    </w:p>
    <w:p w:rsidR="00C47D98" w:rsidRDefault="00867F8E" w:rsidP="00C47D98">
      <w:pPr>
        <w:tabs>
          <w:tab w:val="left" w:pos="567"/>
          <w:tab w:val="left" w:pos="510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="00C47D98" w:rsidRPr="00B01DC6">
        <w:rPr>
          <w:sz w:val="28"/>
          <w:szCs w:val="28"/>
        </w:rPr>
        <w:t xml:space="preserve">Конкретный размер премии </w:t>
      </w:r>
      <w:r w:rsidR="00C47D98" w:rsidRPr="00297103">
        <w:rPr>
          <w:sz w:val="28"/>
          <w:szCs w:val="28"/>
        </w:rPr>
        <w:t>муниципальных служащих</w:t>
      </w:r>
      <w:r w:rsidR="00C47D98">
        <w:rPr>
          <w:sz w:val="28"/>
          <w:szCs w:val="28"/>
        </w:rPr>
        <w:t xml:space="preserve"> а</w:t>
      </w:r>
      <w:r w:rsidR="00C47D98" w:rsidRPr="00362233">
        <w:rPr>
          <w:sz w:val="28"/>
          <w:szCs w:val="28"/>
        </w:rPr>
        <w:t>дминистраци</w:t>
      </w:r>
      <w:r w:rsidR="00C47D98">
        <w:rPr>
          <w:sz w:val="28"/>
          <w:szCs w:val="28"/>
        </w:rPr>
        <w:t>и Калманского</w:t>
      </w:r>
      <w:r w:rsidR="00C47D98" w:rsidRPr="00362233">
        <w:rPr>
          <w:sz w:val="28"/>
          <w:szCs w:val="28"/>
        </w:rPr>
        <w:t xml:space="preserve"> района</w:t>
      </w:r>
      <w:r w:rsidR="00C47D98" w:rsidRPr="00B01DC6">
        <w:rPr>
          <w:sz w:val="28"/>
          <w:szCs w:val="28"/>
        </w:rPr>
        <w:t xml:space="preserve"> </w:t>
      </w:r>
      <w:r w:rsidR="00C47D98">
        <w:rPr>
          <w:sz w:val="28"/>
          <w:szCs w:val="28"/>
        </w:rPr>
        <w:t xml:space="preserve">со </w:t>
      </w:r>
      <w:r w:rsidR="00C47D98" w:rsidRPr="00362233">
        <w:rPr>
          <w:sz w:val="28"/>
          <w:szCs w:val="28"/>
        </w:rPr>
        <w:t>структурны</w:t>
      </w:r>
      <w:r w:rsidR="00C47D98">
        <w:rPr>
          <w:sz w:val="28"/>
          <w:szCs w:val="28"/>
        </w:rPr>
        <w:t>ми</w:t>
      </w:r>
      <w:r w:rsidR="00C47D98" w:rsidRPr="00362233">
        <w:rPr>
          <w:sz w:val="28"/>
          <w:szCs w:val="28"/>
        </w:rPr>
        <w:t xml:space="preserve"> подразделени</w:t>
      </w:r>
      <w:r w:rsidR="00C47D98">
        <w:rPr>
          <w:sz w:val="28"/>
          <w:szCs w:val="28"/>
        </w:rPr>
        <w:t xml:space="preserve">ями </w:t>
      </w:r>
      <w:r w:rsidR="00C47D98" w:rsidRPr="00B01DC6">
        <w:rPr>
          <w:sz w:val="28"/>
          <w:szCs w:val="28"/>
        </w:rPr>
        <w:t>устанавливается</w:t>
      </w:r>
      <w:r w:rsidR="00C47D98">
        <w:rPr>
          <w:sz w:val="28"/>
          <w:szCs w:val="28"/>
        </w:rPr>
        <w:t xml:space="preserve"> </w:t>
      </w:r>
      <w:r w:rsidR="00C47D98" w:rsidRPr="00B01DC6">
        <w:rPr>
          <w:sz w:val="28"/>
          <w:szCs w:val="28"/>
        </w:rPr>
        <w:t xml:space="preserve">распоряжением </w:t>
      </w:r>
      <w:r w:rsidR="00C47D98">
        <w:rPr>
          <w:sz w:val="28"/>
          <w:szCs w:val="28"/>
        </w:rPr>
        <w:t>а</w:t>
      </w:r>
      <w:r w:rsidR="00C47D98" w:rsidRPr="00B01DC6">
        <w:rPr>
          <w:sz w:val="28"/>
          <w:szCs w:val="28"/>
        </w:rPr>
        <w:t xml:space="preserve">дминистрации района, </w:t>
      </w:r>
      <w:r w:rsidR="00C47D98" w:rsidRPr="00297103">
        <w:rPr>
          <w:sz w:val="28"/>
          <w:szCs w:val="28"/>
        </w:rPr>
        <w:t>муниципальных служащих</w:t>
      </w:r>
      <w:r w:rsidR="00C47D98">
        <w:rPr>
          <w:sz w:val="28"/>
          <w:szCs w:val="28"/>
        </w:rPr>
        <w:t xml:space="preserve"> органов администрации Калманского района -</w:t>
      </w:r>
      <w:r w:rsidR="00C47D98" w:rsidRPr="00B01DC6">
        <w:rPr>
          <w:sz w:val="28"/>
          <w:szCs w:val="28"/>
        </w:rPr>
        <w:t xml:space="preserve"> </w:t>
      </w:r>
      <w:r w:rsidR="00C47D98">
        <w:rPr>
          <w:sz w:val="28"/>
          <w:szCs w:val="28"/>
        </w:rPr>
        <w:t>приказом</w:t>
      </w:r>
      <w:r w:rsidR="00C47D98" w:rsidRPr="006C3580">
        <w:rPr>
          <w:sz w:val="28"/>
          <w:szCs w:val="28"/>
        </w:rPr>
        <w:t xml:space="preserve"> </w:t>
      </w:r>
      <w:r w:rsidR="00C47D98">
        <w:rPr>
          <w:sz w:val="28"/>
          <w:szCs w:val="28"/>
        </w:rPr>
        <w:t>руководителя органа администрации района</w:t>
      </w:r>
      <w:r w:rsidR="00C47D98" w:rsidRPr="00B01DC6">
        <w:rPr>
          <w:sz w:val="28"/>
          <w:szCs w:val="28"/>
        </w:rPr>
        <w:t>.</w:t>
      </w:r>
    </w:p>
    <w:p w:rsidR="009C4658" w:rsidRPr="003059C6" w:rsidRDefault="009C4658" w:rsidP="009C4658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CC326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П</w:t>
      </w:r>
      <w:r w:rsidRPr="003059C6">
        <w:rPr>
          <w:color w:val="000000"/>
          <w:sz w:val="28"/>
          <w:szCs w:val="28"/>
        </w:rPr>
        <w:t>ремирование производится за:</w:t>
      </w:r>
    </w:p>
    <w:p w:rsidR="009C4658" w:rsidRPr="00C67766" w:rsidRDefault="009C4658" w:rsidP="009C4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объем возложенных должностных обязанностей;</w:t>
      </w:r>
    </w:p>
    <w:p w:rsidR="009C4658" w:rsidRPr="003059C6" w:rsidRDefault="00867F8E" w:rsidP="009C4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4658" w:rsidRPr="003059C6">
        <w:rPr>
          <w:color w:val="000000"/>
          <w:sz w:val="28"/>
          <w:szCs w:val="28"/>
        </w:rPr>
        <w:t>четкое исполнение муниципальным служащим своих должностных обязанностей;</w:t>
      </w:r>
    </w:p>
    <w:p w:rsidR="009C4658" w:rsidRPr="00C67766" w:rsidRDefault="009C4658" w:rsidP="009C4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67766"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9C4658" w:rsidRDefault="00867F8E" w:rsidP="009C46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4658" w:rsidRPr="00C67766">
        <w:rPr>
          <w:sz w:val="28"/>
          <w:szCs w:val="28"/>
        </w:rPr>
        <w:t>квалифицированный подход к делу, качество и своевременность осуществления полномочий в соответствии с должностными обязанностями</w:t>
      </w:r>
      <w:r w:rsidR="009C4658">
        <w:rPr>
          <w:sz w:val="28"/>
          <w:szCs w:val="28"/>
        </w:rPr>
        <w:t>;</w:t>
      </w:r>
    </w:p>
    <w:p w:rsidR="009C4658" w:rsidRPr="003059C6" w:rsidRDefault="009C4658" w:rsidP="009C4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7766">
        <w:rPr>
          <w:sz w:val="28"/>
          <w:szCs w:val="28"/>
        </w:rPr>
        <w:t xml:space="preserve"> </w:t>
      </w:r>
      <w:r w:rsidRPr="003059C6">
        <w:rPr>
          <w:color w:val="000000"/>
          <w:sz w:val="28"/>
          <w:szCs w:val="28"/>
        </w:rPr>
        <w:t xml:space="preserve">- качественную подготовку и своевременную </w:t>
      </w:r>
      <w:r>
        <w:rPr>
          <w:color w:val="000000"/>
          <w:sz w:val="28"/>
          <w:szCs w:val="28"/>
        </w:rPr>
        <w:t xml:space="preserve">подготовку проектов решений </w:t>
      </w:r>
      <w:r w:rsidRPr="003059C6">
        <w:rPr>
          <w:color w:val="000000"/>
          <w:sz w:val="28"/>
          <w:szCs w:val="28"/>
        </w:rPr>
        <w:t>районн</w:t>
      </w:r>
      <w:r>
        <w:rPr>
          <w:color w:val="000000"/>
          <w:sz w:val="28"/>
          <w:szCs w:val="28"/>
        </w:rPr>
        <w:t>ого</w:t>
      </w:r>
      <w:r w:rsidRPr="003059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Собрания</w:t>
      </w:r>
      <w:r w:rsidRPr="003059C6">
        <w:rPr>
          <w:color w:val="000000"/>
          <w:sz w:val="28"/>
          <w:szCs w:val="28"/>
        </w:rPr>
        <w:t xml:space="preserve"> депутатов, </w:t>
      </w:r>
      <w:r>
        <w:rPr>
          <w:color w:val="000000"/>
          <w:sz w:val="28"/>
          <w:szCs w:val="28"/>
        </w:rPr>
        <w:t>постановлений, распоряжений а</w:t>
      </w:r>
      <w:r w:rsidRPr="003059C6">
        <w:rPr>
          <w:color w:val="000000"/>
          <w:sz w:val="28"/>
          <w:szCs w:val="28"/>
        </w:rPr>
        <w:t>дминистрации района;</w:t>
      </w:r>
    </w:p>
    <w:p w:rsidR="009C4658" w:rsidRPr="003059C6" w:rsidRDefault="009C4658" w:rsidP="009C4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9C6">
        <w:rPr>
          <w:color w:val="000000"/>
          <w:sz w:val="28"/>
          <w:szCs w:val="28"/>
        </w:rPr>
        <w:t xml:space="preserve">- организацию своевременного выполнения федеральных законов, законов Алтайского края, иных федеральных и краевых нормативных правовых актов, </w:t>
      </w:r>
      <w:r>
        <w:rPr>
          <w:color w:val="000000"/>
          <w:sz w:val="28"/>
          <w:szCs w:val="28"/>
        </w:rPr>
        <w:t xml:space="preserve">муниципальных </w:t>
      </w:r>
      <w:r w:rsidRPr="003059C6">
        <w:rPr>
          <w:color w:val="000000"/>
          <w:sz w:val="28"/>
          <w:szCs w:val="28"/>
        </w:rPr>
        <w:t>нормативных правовых актов, информирования по контрольным правовым актам вышестоящих органов;</w:t>
      </w:r>
    </w:p>
    <w:p w:rsidR="009C4658" w:rsidRPr="003059C6" w:rsidRDefault="009C4658" w:rsidP="009C4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9C6">
        <w:rPr>
          <w:color w:val="000000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9C4658" w:rsidRPr="003059C6" w:rsidRDefault="009C4658" w:rsidP="009C4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9C6">
        <w:rPr>
          <w:color w:val="000000"/>
          <w:sz w:val="28"/>
          <w:szCs w:val="28"/>
        </w:rPr>
        <w:t>- своевременное и качественное рассмотрение обращений граждан;</w:t>
      </w:r>
    </w:p>
    <w:p w:rsidR="009C4658" w:rsidRDefault="009C4658" w:rsidP="009C4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6">
        <w:rPr>
          <w:rFonts w:ascii="Times New Roman" w:hAnsi="Times New Roman" w:cs="Times New Roman"/>
          <w:color w:val="000000"/>
          <w:sz w:val="28"/>
          <w:szCs w:val="28"/>
        </w:rPr>
        <w:t>- оказание практической помощи администрациям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9C6">
        <w:rPr>
          <w:rFonts w:ascii="Times New Roman" w:hAnsi="Times New Roman" w:cs="Times New Roman"/>
          <w:color w:val="000000"/>
          <w:sz w:val="28"/>
          <w:szCs w:val="28"/>
        </w:rPr>
        <w:t>сельски</w:t>
      </w:r>
      <w:r>
        <w:rPr>
          <w:rFonts w:ascii="Times New Roman" w:hAnsi="Times New Roman"/>
          <w:color w:val="000000"/>
          <w:sz w:val="28"/>
          <w:szCs w:val="28"/>
        </w:rPr>
        <w:t>х поселений</w:t>
      </w:r>
      <w:r w:rsidRPr="003059C6">
        <w:rPr>
          <w:rFonts w:ascii="Times New Roman" w:hAnsi="Times New Roman" w:cs="Times New Roman"/>
          <w:color w:val="000000"/>
          <w:sz w:val="28"/>
          <w:szCs w:val="28"/>
        </w:rPr>
        <w:t>, предприятиям и организациям района.</w:t>
      </w:r>
      <w:r w:rsidRPr="006C7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58" w:rsidRPr="00C67766" w:rsidRDefault="009C4658" w:rsidP="009C4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степень дисциплинарной и должностной ответственности за порученный участок работы и другое.</w:t>
      </w:r>
    </w:p>
    <w:p w:rsidR="009C4658" w:rsidRPr="00B01DC6" w:rsidRDefault="009C4658" w:rsidP="009C4658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01DC6">
        <w:rPr>
          <w:color w:val="000000"/>
          <w:sz w:val="28"/>
          <w:szCs w:val="28"/>
        </w:rPr>
        <w:t>.</w:t>
      </w:r>
      <w:r w:rsidR="00CC3268">
        <w:rPr>
          <w:color w:val="000000"/>
          <w:sz w:val="28"/>
          <w:szCs w:val="28"/>
        </w:rPr>
        <w:t>7</w:t>
      </w:r>
      <w:r w:rsidRPr="00B01DC6">
        <w:rPr>
          <w:color w:val="000000"/>
          <w:sz w:val="28"/>
          <w:szCs w:val="28"/>
        </w:rPr>
        <w:t xml:space="preserve">. Ежемесячная премия выплачивается </w:t>
      </w:r>
      <w:r w:rsidRPr="00C67766">
        <w:rPr>
          <w:sz w:val="28"/>
          <w:szCs w:val="28"/>
        </w:rPr>
        <w:t xml:space="preserve">в процентах от должностного оклада </w:t>
      </w:r>
      <w:r w:rsidRPr="00B01DC6">
        <w:rPr>
          <w:color w:val="000000"/>
          <w:sz w:val="28"/>
          <w:szCs w:val="28"/>
        </w:rPr>
        <w:t>в следующих размерах:</w:t>
      </w:r>
    </w:p>
    <w:p w:rsidR="009C4658" w:rsidRPr="00BC301A" w:rsidRDefault="009C4658" w:rsidP="009C46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1DC6">
        <w:rPr>
          <w:sz w:val="28"/>
          <w:szCs w:val="28"/>
        </w:rPr>
        <w:t xml:space="preserve">по высшим должностям муниципальной службы – до </w:t>
      </w:r>
      <w:r>
        <w:rPr>
          <w:sz w:val="28"/>
          <w:szCs w:val="28"/>
        </w:rPr>
        <w:t>180</w:t>
      </w:r>
      <w:r w:rsidRPr="00BC301A">
        <w:rPr>
          <w:sz w:val="28"/>
          <w:szCs w:val="28"/>
        </w:rPr>
        <w:t xml:space="preserve"> </w:t>
      </w:r>
      <w:r w:rsidRPr="00BC301A">
        <w:rPr>
          <w:bCs/>
          <w:sz w:val="28"/>
          <w:szCs w:val="28"/>
        </w:rPr>
        <w:t xml:space="preserve">%; </w:t>
      </w:r>
    </w:p>
    <w:p w:rsidR="009C4658" w:rsidRPr="00BC301A" w:rsidRDefault="009C4658" w:rsidP="009C4658">
      <w:pPr>
        <w:pStyle w:val="ConsPlusTitle"/>
        <w:widowControl/>
        <w:ind w:firstLine="709"/>
        <w:jc w:val="both"/>
        <w:rPr>
          <w:b w:val="0"/>
          <w:bCs/>
          <w:sz w:val="28"/>
          <w:szCs w:val="28"/>
        </w:rPr>
      </w:pPr>
      <w:r w:rsidRPr="00BC301A">
        <w:rPr>
          <w:b w:val="0"/>
          <w:bCs/>
          <w:sz w:val="28"/>
          <w:szCs w:val="28"/>
        </w:rPr>
        <w:t>по главным должностям муниципальной службы – до 1</w:t>
      </w:r>
      <w:r>
        <w:rPr>
          <w:b w:val="0"/>
          <w:bCs/>
          <w:sz w:val="28"/>
          <w:szCs w:val="28"/>
        </w:rPr>
        <w:t>6</w:t>
      </w:r>
      <w:r w:rsidRPr="00BC301A">
        <w:rPr>
          <w:b w:val="0"/>
          <w:bCs/>
          <w:sz w:val="28"/>
          <w:szCs w:val="28"/>
        </w:rPr>
        <w:t>0 %;</w:t>
      </w:r>
    </w:p>
    <w:p w:rsidR="009C4658" w:rsidRPr="00BC301A" w:rsidRDefault="009C4658" w:rsidP="009C4658">
      <w:pPr>
        <w:pStyle w:val="ConsPlusTitle"/>
        <w:widowControl/>
        <w:ind w:firstLine="709"/>
        <w:jc w:val="both"/>
        <w:rPr>
          <w:b w:val="0"/>
          <w:bCs/>
          <w:sz w:val="28"/>
          <w:szCs w:val="28"/>
        </w:rPr>
      </w:pPr>
      <w:r w:rsidRPr="00BC301A">
        <w:rPr>
          <w:b w:val="0"/>
          <w:bCs/>
          <w:sz w:val="28"/>
          <w:szCs w:val="28"/>
        </w:rPr>
        <w:t>по ведущим должностям муниципальной службы – до 1</w:t>
      </w:r>
      <w:r>
        <w:rPr>
          <w:b w:val="0"/>
          <w:bCs/>
          <w:sz w:val="28"/>
          <w:szCs w:val="28"/>
        </w:rPr>
        <w:t>4</w:t>
      </w:r>
      <w:r w:rsidRPr="00BC301A">
        <w:rPr>
          <w:b w:val="0"/>
          <w:bCs/>
          <w:sz w:val="28"/>
          <w:szCs w:val="28"/>
        </w:rPr>
        <w:t>0 %;</w:t>
      </w:r>
    </w:p>
    <w:p w:rsidR="009C4658" w:rsidRPr="00BC301A" w:rsidRDefault="009C4658" w:rsidP="009C4658">
      <w:pPr>
        <w:pStyle w:val="ConsPlusTitle"/>
        <w:widowControl/>
        <w:ind w:firstLine="709"/>
        <w:jc w:val="both"/>
        <w:rPr>
          <w:b w:val="0"/>
          <w:bCs/>
          <w:sz w:val="28"/>
          <w:szCs w:val="28"/>
        </w:rPr>
      </w:pPr>
      <w:r w:rsidRPr="00BC301A">
        <w:rPr>
          <w:b w:val="0"/>
          <w:bCs/>
          <w:sz w:val="28"/>
          <w:szCs w:val="28"/>
        </w:rPr>
        <w:t xml:space="preserve">по старшим должностям муниципальной службы –до </w:t>
      </w:r>
      <w:r w:rsidR="00DA36C5">
        <w:rPr>
          <w:b w:val="0"/>
          <w:bCs/>
          <w:sz w:val="28"/>
          <w:szCs w:val="28"/>
        </w:rPr>
        <w:t>1</w:t>
      </w:r>
      <w:r>
        <w:rPr>
          <w:b w:val="0"/>
          <w:bCs/>
          <w:sz w:val="28"/>
          <w:szCs w:val="28"/>
        </w:rPr>
        <w:t>2</w:t>
      </w:r>
      <w:r w:rsidRPr="00BC301A">
        <w:rPr>
          <w:b w:val="0"/>
          <w:bCs/>
          <w:sz w:val="28"/>
          <w:szCs w:val="28"/>
        </w:rPr>
        <w:t>0 %.</w:t>
      </w:r>
    </w:p>
    <w:p w:rsidR="009C4658" w:rsidRPr="001A0984" w:rsidRDefault="009C4658" w:rsidP="009C465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0984">
        <w:rPr>
          <w:sz w:val="28"/>
          <w:szCs w:val="28"/>
        </w:rPr>
        <w:t>.</w:t>
      </w:r>
      <w:r w:rsidR="00CC3268">
        <w:rPr>
          <w:sz w:val="28"/>
          <w:szCs w:val="28"/>
        </w:rPr>
        <w:t>8</w:t>
      </w:r>
      <w:r w:rsidRPr="001A0984">
        <w:rPr>
          <w:sz w:val="28"/>
          <w:szCs w:val="28"/>
        </w:rPr>
        <w:t>.</w:t>
      </w:r>
      <w:r w:rsidRPr="001A0984">
        <w:rPr>
          <w:color w:val="000000"/>
          <w:sz w:val="28"/>
          <w:szCs w:val="28"/>
        </w:rPr>
        <w:t xml:space="preserve">Муниципальным служащим, </w:t>
      </w:r>
      <w:r>
        <w:rPr>
          <w:color w:val="000000"/>
          <w:sz w:val="28"/>
          <w:szCs w:val="28"/>
        </w:rPr>
        <w:t xml:space="preserve">к которым применено дисциплинарное взыскание </w:t>
      </w:r>
      <w:r w:rsidR="00B45591">
        <w:rPr>
          <w:color w:val="000000"/>
          <w:sz w:val="28"/>
          <w:szCs w:val="28"/>
        </w:rPr>
        <w:t>премия может</w:t>
      </w:r>
      <w:r w:rsidR="00695417">
        <w:rPr>
          <w:color w:val="000000"/>
          <w:sz w:val="28"/>
          <w:szCs w:val="28"/>
        </w:rPr>
        <w:t xml:space="preserve"> не выплачива</w:t>
      </w:r>
      <w:r w:rsidRPr="001A0984">
        <w:rPr>
          <w:color w:val="000000"/>
          <w:sz w:val="28"/>
          <w:szCs w:val="28"/>
        </w:rPr>
        <w:t>т</w:t>
      </w:r>
      <w:r w:rsidR="00695417">
        <w:rPr>
          <w:color w:val="000000"/>
          <w:sz w:val="28"/>
          <w:szCs w:val="28"/>
        </w:rPr>
        <w:t>ь</w:t>
      </w:r>
      <w:r w:rsidRPr="001A0984">
        <w:rPr>
          <w:color w:val="000000"/>
          <w:sz w:val="28"/>
          <w:szCs w:val="28"/>
        </w:rPr>
        <w:t>ся</w:t>
      </w:r>
      <w:r w:rsidR="00B45591">
        <w:rPr>
          <w:color w:val="000000"/>
          <w:sz w:val="28"/>
          <w:szCs w:val="28"/>
        </w:rPr>
        <w:t xml:space="preserve">. Решение о выплате (не выплате)  премии принимается </w:t>
      </w:r>
      <w:r w:rsidR="00DA36C5">
        <w:rPr>
          <w:color w:val="000000"/>
          <w:sz w:val="28"/>
          <w:szCs w:val="28"/>
        </w:rPr>
        <w:t>главой района, руководителями органов администрации Калманского района.</w:t>
      </w:r>
      <w:r w:rsidR="00B45591">
        <w:rPr>
          <w:color w:val="000000"/>
          <w:sz w:val="28"/>
          <w:szCs w:val="28"/>
        </w:rPr>
        <w:t xml:space="preserve"> </w:t>
      </w:r>
    </w:p>
    <w:p w:rsidR="00C47D98" w:rsidRDefault="00C47D98" w:rsidP="009C465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58" w:rsidRDefault="009C4658" w:rsidP="00867F8E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1D9">
        <w:rPr>
          <w:rFonts w:ascii="Times New Roman" w:hAnsi="Times New Roman" w:cs="Times New Roman"/>
          <w:b/>
          <w:sz w:val="28"/>
          <w:szCs w:val="28"/>
        </w:rPr>
        <w:t>Единовременная выплата при предоставлении ежегодного оплачиваемог</w:t>
      </w:r>
      <w:r w:rsidR="005E4382">
        <w:rPr>
          <w:rFonts w:ascii="Times New Roman" w:hAnsi="Times New Roman" w:cs="Times New Roman"/>
          <w:b/>
          <w:sz w:val="28"/>
          <w:szCs w:val="28"/>
        </w:rPr>
        <w:t>о отпуска и материальная помощь</w:t>
      </w:r>
    </w:p>
    <w:p w:rsidR="005E4382" w:rsidRPr="005041D9" w:rsidRDefault="005E4382" w:rsidP="005E4382">
      <w:pPr>
        <w:pStyle w:val="ConsPlusNormal"/>
        <w:ind w:left="892" w:firstLine="0"/>
        <w:rPr>
          <w:rFonts w:ascii="Times New Roman" w:hAnsi="Times New Roman" w:cs="Times New Roman"/>
          <w:b/>
          <w:sz w:val="28"/>
          <w:szCs w:val="28"/>
        </w:rPr>
      </w:pPr>
    </w:p>
    <w:p w:rsidR="009C4658" w:rsidRPr="004A3A1A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 w:rsidRPr="004A3A1A">
        <w:rPr>
          <w:sz w:val="28"/>
          <w:szCs w:val="28"/>
        </w:rPr>
        <w:t xml:space="preserve">       </w:t>
      </w:r>
      <w:r w:rsidR="00867F8E">
        <w:rPr>
          <w:sz w:val="28"/>
          <w:szCs w:val="28"/>
        </w:rPr>
        <w:t xml:space="preserve">9.1. </w:t>
      </w:r>
      <w:r w:rsidRPr="004A3A1A">
        <w:rPr>
          <w:sz w:val="28"/>
          <w:szCs w:val="28"/>
        </w:rPr>
        <w:t xml:space="preserve">При предоставлении ежегодного оплачиваемого отпуска муниципальному служащему осуществляется единовременная выплата в размере </w:t>
      </w:r>
      <w:r>
        <w:rPr>
          <w:sz w:val="28"/>
          <w:szCs w:val="28"/>
        </w:rPr>
        <w:t>одного</w:t>
      </w:r>
      <w:r w:rsidRPr="004A3A1A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4A3A1A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4A3A1A">
        <w:rPr>
          <w:sz w:val="28"/>
          <w:szCs w:val="28"/>
        </w:rPr>
        <w:t xml:space="preserve">, которая производится за счет средств фонда оплаты труда муниципальных служащих.  </w:t>
      </w:r>
    </w:p>
    <w:p w:rsidR="009C4658" w:rsidRPr="004A3A1A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 w:rsidRPr="004A3A1A">
        <w:rPr>
          <w:sz w:val="28"/>
          <w:szCs w:val="28"/>
        </w:rPr>
        <w:t xml:space="preserve">       </w:t>
      </w:r>
      <w:r w:rsidR="00867F8E">
        <w:rPr>
          <w:sz w:val="28"/>
          <w:szCs w:val="28"/>
        </w:rPr>
        <w:t xml:space="preserve">9.2. </w:t>
      </w:r>
      <w:r w:rsidRPr="004A3A1A">
        <w:rPr>
          <w:sz w:val="28"/>
          <w:szCs w:val="28"/>
        </w:rPr>
        <w:t xml:space="preserve">В случае разделения ежегодного оплачиваемого отпуска, в установленном законом порядке, на части единовременная выплата производится при предоставлении любой из частей такого отпуска. 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 w:rsidRPr="004A3A1A">
        <w:rPr>
          <w:sz w:val="28"/>
          <w:szCs w:val="28"/>
        </w:rPr>
        <w:t xml:space="preserve">      </w:t>
      </w:r>
      <w:r w:rsidR="00867F8E">
        <w:rPr>
          <w:sz w:val="28"/>
          <w:szCs w:val="28"/>
        </w:rPr>
        <w:t>9.3.</w:t>
      </w:r>
      <w:r w:rsidRPr="004A3A1A">
        <w:rPr>
          <w:sz w:val="28"/>
          <w:szCs w:val="28"/>
        </w:rPr>
        <w:t xml:space="preserve"> Выплата материальной помощи муниципальным служащим</w:t>
      </w:r>
      <w:r>
        <w:rPr>
          <w:sz w:val="28"/>
          <w:szCs w:val="28"/>
        </w:rPr>
        <w:t xml:space="preserve"> в размере двух должностных окладов устанавливается за календарный год и выплачивается по заявлению муниципального служащего.</w:t>
      </w:r>
    </w:p>
    <w:p w:rsidR="009C4658" w:rsidRDefault="009C4658" w:rsidP="009C4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A1A">
        <w:rPr>
          <w:sz w:val="28"/>
          <w:szCs w:val="28"/>
        </w:rPr>
        <w:t xml:space="preserve">       </w:t>
      </w:r>
      <w:r w:rsidR="00867F8E">
        <w:rPr>
          <w:sz w:val="28"/>
          <w:szCs w:val="28"/>
        </w:rPr>
        <w:t>9.4.</w:t>
      </w:r>
      <w:r w:rsidRPr="004A3A1A">
        <w:rPr>
          <w:sz w:val="28"/>
          <w:szCs w:val="28"/>
        </w:rPr>
        <w:t xml:space="preserve"> Выплата материальной помощи осуществляется на основ</w:t>
      </w:r>
      <w:r>
        <w:rPr>
          <w:sz w:val="28"/>
          <w:szCs w:val="28"/>
        </w:rPr>
        <w:t>ании</w:t>
      </w:r>
      <w:r w:rsidRPr="004A3A1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 администрации района, приказа</w:t>
      </w:r>
      <w:r w:rsidRPr="006C3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органа </w:t>
      </w:r>
      <w:r>
        <w:rPr>
          <w:sz w:val="28"/>
          <w:szCs w:val="28"/>
        </w:rPr>
        <w:lastRenderedPageBreak/>
        <w:t xml:space="preserve">администрации района </w:t>
      </w:r>
      <w:r w:rsidRPr="004A3A1A">
        <w:rPr>
          <w:sz w:val="28"/>
          <w:szCs w:val="28"/>
        </w:rPr>
        <w:t>в пределах фонда оплаты труда муниципальных служащих</w:t>
      </w:r>
      <w:r>
        <w:rPr>
          <w:sz w:val="28"/>
          <w:szCs w:val="28"/>
        </w:rPr>
        <w:t>.</w:t>
      </w:r>
    </w:p>
    <w:p w:rsidR="00E45F7C" w:rsidRDefault="00614090" w:rsidP="009C46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F8E">
        <w:rPr>
          <w:sz w:val="28"/>
          <w:szCs w:val="28"/>
        </w:rPr>
        <w:t xml:space="preserve">9.5. </w:t>
      </w:r>
      <w:r w:rsidR="00882D92">
        <w:rPr>
          <w:sz w:val="28"/>
          <w:szCs w:val="28"/>
        </w:rPr>
        <w:t xml:space="preserve">Право на получение материальной помощи у муниципального служащего возникает по истечении  6 месяцев муниципальной службы (с момента издания распоряжения (приказа) о назначении на должность муниципальной службы) или выхода из отпуска по уходу за ребенком (с момента издания распоряжения (приказа) о выходе). </w:t>
      </w:r>
      <w:r w:rsidR="00E45F7C">
        <w:rPr>
          <w:sz w:val="28"/>
          <w:szCs w:val="28"/>
        </w:rPr>
        <w:t>Материальная помощь  выплачивается пропорционально отработанному в расчетном году времени.</w:t>
      </w:r>
    </w:p>
    <w:p w:rsidR="00614090" w:rsidRDefault="00614090" w:rsidP="009C46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F8E">
        <w:rPr>
          <w:sz w:val="28"/>
          <w:szCs w:val="28"/>
        </w:rPr>
        <w:t xml:space="preserve">9.6. </w:t>
      </w:r>
      <w:r>
        <w:rPr>
          <w:sz w:val="28"/>
          <w:szCs w:val="28"/>
        </w:rPr>
        <w:t>Материальная помощь не выплачивается:</w:t>
      </w:r>
    </w:p>
    <w:p w:rsidR="00614090" w:rsidRDefault="00614090" w:rsidP="009C46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-заключившим срочный трудовой договор на период менее одного года;</w:t>
      </w:r>
    </w:p>
    <w:p w:rsidR="00614090" w:rsidRDefault="00614090" w:rsidP="009C46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-находящихся в отпуске по уходу за ребенком за полный год нахождения в отпуске;</w:t>
      </w:r>
    </w:p>
    <w:p w:rsidR="00614090" w:rsidRDefault="002C76B1" w:rsidP="009C46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-уволенным</w:t>
      </w:r>
      <w:r w:rsidR="00614090">
        <w:rPr>
          <w:sz w:val="28"/>
          <w:szCs w:val="28"/>
        </w:rPr>
        <w:t xml:space="preserve"> с муниципальной службы администрации района (органа администрации района) и получившим материальную помощь в текущем календарном году и вновь принятым в этом году на муниципальную должность. </w:t>
      </w:r>
    </w:p>
    <w:p w:rsidR="009C4658" w:rsidRDefault="009C4658" w:rsidP="009C465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90D23">
        <w:rPr>
          <w:b/>
          <w:sz w:val="28"/>
          <w:szCs w:val="28"/>
        </w:rPr>
        <w:t>10. Районный коэффициент</w:t>
      </w:r>
    </w:p>
    <w:p w:rsidR="00867F8E" w:rsidRPr="00C90D23" w:rsidRDefault="00867F8E" w:rsidP="009C465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C54BB" w:rsidRDefault="009C4658" w:rsidP="00DA36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установленных законодательством Российской Федерации, к денежному содержанию муниципальных служащих устанавливается районный коэффициент.</w:t>
      </w:r>
    </w:p>
    <w:p w:rsidR="00645DBB" w:rsidRDefault="00645DBB" w:rsidP="00DA36C5">
      <w:pPr>
        <w:autoSpaceDE w:val="0"/>
        <w:autoSpaceDN w:val="0"/>
        <w:adjustRightInd w:val="0"/>
        <w:ind w:firstLine="540"/>
        <w:jc w:val="both"/>
      </w:pPr>
    </w:p>
    <w:sectPr w:rsidR="00645DBB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7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4209B"/>
    <w:rsid w:val="00056CFA"/>
    <w:rsid w:val="0014209B"/>
    <w:rsid w:val="001F2D7A"/>
    <w:rsid w:val="002C6EDE"/>
    <w:rsid w:val="002C76B1"/>
    <w:rsid w:val="002F0E59"/>
    <w:rsid w:val="004A135F"/>
    <w:rsid w:val="004C413B"/>
    <w:rsid w:val="004D51F6"/>
    <w:rsid w:val="004F6112"/>
    <w:rsid w:val="0057317E"/>
    <w:rsid w:val="005747F4"/>
    <w:rsid w:val="00576FBF"/>
    <w:rsid w:val="005B1A3B"/>
    <w:rsid w:val="005E4382"/>
    <w:rsid w:val="00614090"/>
    <w:rsid w:val="00645DBB"/>
    <w:rsid w:val="00695417"/>
    <w:rsid w:val="007607A9"/>
    <w:rsid w:val="007A1370"/>
    <w:rsid w:val="00867F8E"/>
    <w:rsid w:val="00882D92"/>
    <w:rsid w:val="00937C48"/>
    <w:rsid w:val="009C4658"/>
    <w:rsid w:val="009D16E3"/>
    <w:rsid w:val="009E75D6"/>
    <w:rsid w:val="009F502F"/>
    <w:rsid w:val="00A417C7"/>
    <w:rsid w:val="00A7647C"/>
    <w:rsid w:val="00B45591"/>
    <w:rsid w:val="00BF020B"/>
    <w:rsid w:val="00C47D98"/>
    <w:rsid w:val="00CC3268"/>
    <w:rsid w:val="00CC54BB"/>
    <w:rsid w:val="00D45165"/>
    <w:rsid w:val="00D9406D"/>
    <w:rsid w:val="00DA36C5"/>
    <w:rsid w:val="00E45F1D"/>
    <w:rsid w:val="00E45F7C"/>
    <w:rsid w:val="00E545FA"/>
    <w:rsid w:val="00E55AA4"/>
    <w:rsid w:val="00F17942"/>
    <w:rsid w:val="00F1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CF28647E637049EC824429B141665C0AC3DCCEE19901DAF80FAD4AF4A1A1D7E868BAAD28B1587C45320874E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5CC69-9A6A-43FA-9626-39B7F884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2</cp:revision>
  <cp:lastPrinted>2022-02-21T03:25:00Z</cp:lastPrinted>
  <dcterms:created xsi:type="dcterms:W3CDTF">2023-04-17T07:43:00Z</dcterms:created>
  <dcterms:modified xsi:type="dcterms:W3CDTF">2023-04-17T07:43:00Z</dcterms:modified>
</cp:coreProperties>
</file>