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BC" w:rsidRPr="00DD2D15" w:rsidRDefault="00E370BC" w:rsidP="00E370BC">
      <w:pPr>
        <w:jc w:val="center"/>
        <w:rPr>
          <w:b/>
          <w:bCs/>
          <w:sz w:val="28"/>
          <w:szCs w:val="28"/>
        </w:rPr>
      </w:pPr>
      <w:r w:rsidRPr="00DD2D15">
        <w:rPr>
          <w:rStyle w:val="a3"/>
          <w:sz w:val="28"/>
          <w:szCs w:val="28"/>
        </w:rPr>
        <w:t xml:space="preserve">АДМИНИСТРАЦИЯ КАЛМАНСКОГО </w:t>
      </w:r>
      <w:r w:rsidRPr="00DD2D15">
        <w:rPr>
          <w:b/>
          <w:bCs/>
          <w:sz w:val="28"/>
          <w:szCs w:val="28"/>
        </w:rPr>
        <w:t>РАЙОНА</w:t>
      </w:r>
    </w:p>
    <w:p w:rsidR="00E370BC" w:rsidRPr="00DD2D15" w:rsidRDefault="00E370BC" w:rsidP="00E370BC">
      <w:pPr>
        <w:jc w:val="center"/>
        <w:rPr>
          <w:b/>
          <w:bCs/>
          <w:sz w:val="28"/>
          <w:szCs w:val="28"/>
        </w:rPr>
      </w:pPr>
      <w:r w:rsidRPr="00DD2D15">
        <w:rPr>
          <w:b/>
          <w:bCs/>
          <w:sz w:val="28"/>
          <w:szCs w:val="28"/>
        </w:rPr>
        <w:t>АЛТАЙСКОГО КРАЯ</w:t>
      </w:r>
    </w:p>
    <w:p w:rsidR="00E370BC" w:rsidRDefault="00E370BC" w:rsidP="00E370BC">
      <w:pPr>
        <w:pStyle w:val="2"/>
        <w:jc w:val="center"/>
      </w:pPr>
    </w:p>
    <w:p w:rsidR="00E370BC" w:rsidRPr="00C3649B" w:rsidRDefault="00E370BC" w:rsidP="00E370BC">
      <w:pPr>
        <w:pStyle w:val="2"/>
        <w:jc w:val="center"/>
      </w:pPr>
    </w:p>
    <w:p w:rsidR="00E370BC" w:rsidRPr="004C7331" w:rsidRDefault="00E370BC" w:rsidP="00E370BC">
      <w:pPr>
        <w:pStyle w:val="2"/>
        <w:jc w:val="center"/>
        <w:rPr>
          <w:spacing w:val="84"/>
          <w:sz w:val="32"/>
          <w:szCs w:val="32"/>
        </w:rPr>
      </w:pPr>
      <w:r w:rsidRPr="004C7331">
        <w:rPr>
          <w:rStyle w:val="a3"/>
          <w:spacing w:val="84"/>
          <w:sz w:val="32"/>
          <w:szCs w:val="32"/>
        </w:rPr>
        <w:t>ПОСТАНОВЛЕНИЕ</w:t>
      </w:r>
    </w:p>
    <w:p w:rsidR="00E370BC" w:rsidRPr="00C3649B" w:rsidRDefault="00E370BC" w:rsidP="00E370BC">
      <w:pPr>
        <w:pStyle w:val="2"/>
        <w:jc w:val="center"/>
        <w:rPr>
          <w:sz w:val="28"/>
          <w:szCs w:val="28"/>
        </w:rPr>
      </w:pPr>
      <w:r w:rsidRPr="00C3649B">
        <w:rPr>
          <w:rStyle w:val="a3"/>
          <w:szCs w:val="28"/>
        </w:rPr>
        <w:t> </w:t>
      </w:r>
    </w:p>
    <w:p w:rsidR="00E370BC" w:rsidRPr="00C3649B" w:rsidRDefault="00607EC0" w:rsidP="00E370BC">
      <w:pPr>
        <w:rPr>
          <w:rStyle w:val="a3"/>
          <w:b w:val="0"/>
          <w:bCs w:val="0"/>
          <w:szCs w:val="28"/>
        </w:rPr>
      </w:pPr>
      <w:r>
        <w:t xml:space="preserve">27 августа </w:t>
      </w:r>
      <w:r w:rsidR="00E370BC">
        <w:t>2021 г.</w:t>
      </w:r>
      <w:r w:rsidR="00E370BC">
        <w:rPr>
          <w:sz w:val="28"/>
          <w:szCs w:val="28"/>
        </w:rPr>
        <w:t xml:space="preserve"> </w:t>
      </w:r>
      <w:r w:rsidR="00E370BC" w:rsidRPr="00751484">
        <w:rPr>
          <w:sz w:val="28"/>
          <w:szCs w:val="28"/>
        </w:rPr>
        <w:t xml:space="preserve"> № </w:t>
      </w:r>
      <w:r>
        <w:rPr>
          <w:sz w:val="28"/>
          <w:szCs w:val="28"/>
        </w:rPr>
        <w:t>468</w:t>
      </w:r>
      <w:r w:rsidR="00E370BC">
        <w:rPr>
          <w:sz w:val="28"/>
          <w:szCs w:val="28"/>
        </w:rPr>
        <w:t xml:space="preserve">   </w:t>
      </w:r>
      <w:r w:rsidR="00E370BC" w:rsidRPr="00751484">
        <w:rPr>
          <w:sz w:val="28"/>
          <w:szCs w:val="28"/>
        </w:rPr>
        <w:t xml:space="preserve">                                              </w:t>
      </w:r>
      <w:r w:rsidR="00E370BC">
        <w:rPr>
          <w:sz w:val="28"/>
          <w:szCs w:val="28"/>
        </w:rPr>
        <w:t xml:space="preserve">       </w:t>
      </w:r>
      <w:r w:rsidR="00E370BC" w:rsidRPr="007D25E1">
        <w:t xml:space="preserve">с. Калманка                                                                                                                           </w:t>
      </w:r>
    </w:p>
    <w:p w:rsidR="00E370BC" w:rsidRPr="00403F47" w:rsidRDefault="00E370BC" w:rsidP="00E370BC">
      <w:pPr>
        <w:pStyle w:val="2"/>
        <w:jc w:val="center"/>
        <w:rPr>
          <w:rStyle w:val="a3"/>
          <w:rFonts w:ascii="Arial" w:hAnsi="Arial" w:cs="Arial"/>
          <w:b w:val="0"/>
          <w:bCs w:val="0"/>
        </w:rPr>
      </w:pPr>
    </w:p>
    <w:p w:rsidR="00E370BC" w:rsidRDefault="00E370BC" w:rsidP="00E370BC">
      <w:pPr>
        <w:autoSpaceDE w:val="0"/>
        <w:autoSpaceDN w:val="0"/>
        <w:adjustRightInd w:val="0"/>
        <w:ind w:right="510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утве</w:t>
      </w:r>
      <w:r w:rsidR="00DE3C40">
        <w:rPr>
          <w:sz w:val="28"/>
          <w:szCs w:val="28"/>
        </w:rPr>
        <w:t>рждении порядка ведения</w:t>
      </w:r>
    </w:p>
    <w:p w:rsidR="00DE3C40" w:rsidRDefault="00DE3C40" w:rsidP="00E370BC">
      <w:pPr>
        <w:autoSpaceDE w:val="0"/>
        <w:autoSpaceDN w:val="0"/>
        <w:adjustRightInd w:val="0"/>
        <w:ind w:right="510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реестра расходных обязательств</w:t>
      </w:r>
    </w:p>
    <w:p w:rsidR="00DE3C40" w:rsidRDefault="00DE3C40" w:rsidP="00E370BC">
      <w:pPr>
        <w:autoSpaceDE w:val="0"/>
        <w:autoSpaceDN w:val="0"/>
        <w:adjustRightInd w:val="0"/>
        <w:ind w:right="510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</w:p>
    <w:p w:rsidR="009B508A" w:rsidRPr="009B508A" w:rsidRDefault="009B508A" w:rsidP="009B508A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508A" w:rsidRPr="009B508A" w:rsidRDefault="009B508A" w:rsidP="00DE3C40">
      <w:pPr>
        <w:spacing w:after="1"/>
        <w:rPr>
          <w:sz w:val="28"/>
          <w:szCs w:val="28"/>
        </w:rPr>
      </w:pPr>
    </w:p>
    <w:p w:rsidR="009B508A" w:rsidRPr="009B508A" w:rsidRDefault="009B508A" w:rsidP="009B508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C40" w:rsidRPr="00DE3C40" w:rsidRDefault="009B508A" w:rsidP="004925DC">
      <w:pPr>
        <w:tabs>
          <w:tab w:val="left" w:pos="0"/>
        </w:tabs>
        <w:ind w:right="-1" w:firstLine="709"/>
        <w:jc w:val="both"/>
        <w:rPr>
          <w:color w:val="000000"/>
          <w:spacing w:val="3"/>
          <w:sz w:val="28"/>
          <w:szCs w:val="28"/>
        </w:rPr>
      </w:pPr>
      <w:r w:rsidRPr="009B508A">
        <w:rPr>
          <w:sz w:val="28"/>
          <w:szCs w:val="28"/>
        </w:rPr>
        <w:t xml:space="preserve">В соответствии с пунктом 4 статьи 87 Бюджетного кодекса Российской </w:t>
      </w:r>
      <w:r w:rsidR="00DE3C40" w:rsidRPr="009B508A">
        <w:rPr>
          <w:sz w:val="28"/>
          <w:szCs w:val="28"/>
        </w:rPr>
        <w:t>Федерации,</w:t>
      </w:r>
      <w:r w:rsidR="00DE3C40">
        <w:rPr>
          <w:sz w:val="28"/>
          <w:szCs w:val="28"/>
        </w:rPr>
        <w:t xml:space="preserve"> п</w:t>
      </w:r>
      <w:r w:rsidR="00DE3C40">
        <w:rPr>
          <w:color w:val="000000"/>
          <w:spacing w:val="3"/>
          <w:sz w:val="28"/>
          <w:szCs w:val="28"/>
        </w:rPr>
        <w:t xml:space="preserve"> о с т а н о в л я ю:</w:t>
      </w:r>
    </w:p>
    <w:p w:rsidR="009B508A" w:rsidRPr="009B508A" w:rsidRDefault="009B508A" w:rsidP="004925DC">
      <w:pPr>
        <w:pStyle w:val="ConsPlusNormal"/>
        <w:tabs>
          <w:tab w:val="left" w:pos="0"/>
        </w:tabs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08A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ведения реестра расходных обязательств </w:t>
      </w:r>
      <w:proofErr w:type="spellStart"/>
      <w:r w:rsidR="00DE3C4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DE3C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B508A">
        <w:rPr>
          <w:rFonts w:ascii="Times New Roman" w:hAnsi="Times New Roman" w:cs="Times New Roman"/>
          <w:sz w:val="28"/>
          <w:szCs w:val="28"/>
        </w:rPr>
        <w:t>.</w:t>
      </w:r>
    </w:p>
    <w:p w:rsidR="006921F4" w:rsidRDefault="009B508A" w:rsidP="004925DC">
      <w:pPr>
        <w:pStyle w:val="ConsPlusNormal"/>
        <w:tabs>
          <w:tab w:val="left" w:pos="0"/>
        </w:tabs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1F4">
        <w:rPr>
          <w:rFonts w:ascii="Times New Roman" w:hAnsi="Times New Roman" w:cs="Times New Roman"/>
          <w:sz w:val="28"/>
          <w:szCs w:val="28"/>
        </w:rPr>
        <w:t>2. Установить, что органом, уполномоченным осуществлять ведение реестра расходных обязательств</w:t>
      </w:r>
      <w:r w:rsidR="006921F4" w:rsidRPr="006921F4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Pr="006921F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DE3C40" w:rsidRPr="006921F4">
        <w:rPr>
          <w:rFonts w:ascii="Times New Roman" w:hAnsi="Times New Roman" w:cs="Times New Roman"/>
          <w:sz w:val="28"/>
          <w:szCs w:val="28"/>
        </w:rPr>
        <w:t>комитет</w:t>
      </w:r>
      <w:r w:rsidR="006921F4" w:rsidRPr="006921F4">
        <w:rPr>
          <w:rFonts w:ascii="Times New Roman" w:hAnsi="Times New Roman" w:cs="Times New Roman"/>
          <w:sz w:val="28"/>
          <w:szCs w:val="28"/>
        </w:rPr>
        <w:t xml:space="preserve"> администрации Калманского района Алтайского края по финансам, налоговой и кредитной политике.</w:t>
      </w:r>
    </w:p>
    <w:p w:rsidR="00DE3C40" w:rsidRDefault="009B508A" w:rsidP="004925DC">
      <w:pPr>
        <w:pStyle w:val="ConsPlusNormal"/>
        <w:tabs>
          <w:tab w:val="left" w:pos="0"/>
        </w:tabs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08A">
        <w:rPr>
          <w:rFonts w:ascii="Times New Roman" w:hAnsi="Times New Roman" w:cs="Times New Roman"/>
          <w:sz w:val="28"/>
          <w:szCs w:val="28"/>
        </w:rPr>
        <w:t xml:space="preserve">3. </w:t>
      </w:r>
      <w:r w:rsidR="00DE3C4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Калманского района Алтайского края от 14.12.2006 г. № 500 «О порядке ведения реестра расходных обязательств Калманского района» </w:t>
      </w:r>
      <w:r w:rsidR="00DE3C40" w:rsidRPr="00DE3C40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DE3C40" w:rsidRDefault="00DE3C40" w:rsidP="004925D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3124">
        <w:rPr>
          <w:sz w:val="28"/>
          <w:szCs w:val="28"/>
        </w:rPr>
        <w:t>Разместить настоящее постановление на официальном сайте администрации Калманского района в сети Интернет.</w:t>
      </w:r>
    </w:p>
    <w:p w:rsidR="006921F4" w:rsidRDefault="006921F4" w:rsidP="004925D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DE3C40" w:rsidRDefault="00DE3C40" w:rsidP="004925DC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E3C40" w:rsidRDefault="00DE3C40" w:rsidP="004925DC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E3C40" w:rsidRDefault="00DE3C40" w:rsidP="004925DC">
      <w:pPr>
        <w:tabs>
          <w:tab w:val="left" w:pos="0"/>
        </w:tabs>
        <w:jc w:val="both"/>
        <w:rPr>
          <w:sz w:val="28"/>
          <w:szCs w:val="28"/>
        </w:rPr>
      </w:pPr>
      <w:r w:rsidRPr="005B3124">
        <w:rPr>
          <w:sz w:val="28"/>
          <w:szCs w:val="28"/>
        </w:rPr>
        <w:t xml:space="preserve">Глава </w:t>
      </w:r>
      <w:proofErr w:type="spellStart"/>
      <w:r w:rsidRPr="005B3124">
        <w:rPr>
          <w:sz w:val="28"/>
          <w:szCs w:val="28"/>
        </w:rPr>
        <w:t>Калманского</w:t>
      </w:r>
      <w:proofErr w:type="spellEnd"/>
      <w:r w:rsidRPr="005B3124">
        <w:rPr>
          <w:sz w:val="28"/>
          <w:szCs w:val="28"/>
        </w:rPr>
        <w:t xml:space="preserve"> района                                       </w:t>
      </w:r>
      <w:r>
        <w:rPr>
          <w:sz w:val="28"/>
          <w:szCs w:val="28"/>
        </w:rPr>
        <w:t xml:space="preserve">                     </w:t>
      </w:r>
      <w:r w:rsidRPr="005B3124">
        <w:rPr>
          <w:sz w:val="28"/>
          <w:szCs w:val="28"/>
        </w:rPr>
        <w:t xml:space="preserve">     С.Ф. </w:t>
      </w:r>
      <w:proofErr w:type="spellStart"/>
      <w:r w:rsidRPr="005B3124">
        <w:rPr>
          <w:sz w:val="28"/>
          <w:szCs w:val="28"/>
        </w:rPr>
        <w:t>Бунет</w:t>
      </w:r>
      <w:proofErr w:type="spellEnd"/>
    </w:p>
    <w:p w:rsidR="00DE3C40" w:rsidRPr="005B3124" w:rsidRDefault="00DE3C40" w:rsidP="004925DC">
      <w:pPr>
        <w:tabs>
          <w:tab w:val="left" w:pos="0"/>
        </w:tabs>
        <w:ind w:left="-567" w:firstLine="567"/>
        <w:jc w:val="both"/>
        <w:rPr>
          <w:sz w:val="28"/>
          <w:szCs w:val="28"/>
        </w:rPr>
      </w:pPr>
    </w:p>
    <w:p w:rsidR="00DE3C40" w:rsidRPr="009B508A" w:rsidRDefault="00DE3C40" w:rsidP="004925DC">
      <w:pPr>
        <w:pStyle w:val="ConsPlusNormal"/>
        <w:tabs>
          <w:tab w:val="left" w:pos="0"/>
        </w:tabs>
        <w:spacing w:before="22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08A" w:rsidRPr="009B508A" w:rsidRDefault="009B508A" w:rsidP="004925DC">
      <w:pPr>
        <w:pStyle w:val="ConsPlusNormal"/>
        <w:tabs>
          <w:tab w:val="left" w:pos="0"/>
        </w:tabs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08A" w:rsidRPr="009B508A" w:rsidRDefault="009B508A" w:rsidP="004925DC">
      <w:pPr>
        <w:pStyle w:val="ConsPlusNormal"/>
        <w:tabs>
          <w:tab w:val="left" w:pos="0"/>
        </w:tabs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08A" w:rsidRPr="009B508A" w:rsidRDefault="009B508A" w:rsidP="004925DC">
      <w:pPr>
        <w:pStyle w:val="ConsPlusNormal"/>
        <w:tabs>
          <w:tab w:val="left" w:pos="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08A" w:rsidRPr="009B508A" w:rsidRDefault="009B508A" w:rsidP="004925DC">
      <w:pPr>
        <w:pStyle w:val="ConsPlusNormal"/>
        <w:tabs>
          <w:tab w:val="left" w:pos="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08A" w:rsidRPr="009B508A" w:rsidRDefault="009B508A" w:rsidP="004925DC">
      <w:pPr>
        <w:pStyle w:val="ConsPlusNormal"/>
        <w:tabs>
          <w:tab w:val="left" w:pos="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08A" w:rsidRPr="009B508A" w:rsidRDefault="009B508A" w:rsidP="004925DC">
      <w:pPr>
        <w:pStyle w:val="ConsPlusNormal"/>
        <w:tabs>
          <w:tab w:val="left" w:pos="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508A" w:rsidRDefault="009B508A" w:rsidP="004925D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7EC0" w:rsidRDefault="00607EC0" w:rsidP="004925D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508A" w:rsidRDefault="009B508A" w:rsidP="004925D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508A" w:rsidRPr="009B508A" w:rsidRDefault="009B508A" w:rsidP="004925DC">
      <w:pPr>
        <w:pStyle w:val="ConsPlusNormal"/>
        <w:tabs>
          <w:tab w:val="left" w:pos="0"/>
        </w:tabs>
        <w:ind w:left="-567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508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B508A" w:rsidRDefault="00907A46" w:rsidP="004925DC">
      <w:pPr>
        <w:pStyle w:val="ConsPlusNormal"/>
        <w:tabs>
          <w:tab w:val="left" w:pos="0"/>
        </w:tabs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07A46" w:rsidRDefault="00907A46" w:rsidP="004925DC">
      <w:pPr>
        <w:pStyle w:val="ConsPlusNormal"/>
        <w:tabs>
          <w:tab w:val="left" w:pos="0"/>
        </w:tabs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</w:t>
      </w:r>
    </w:p>
    <w:p w:rsidR="009B508A" w:rsidRPr="009B508A" w:rsidRDefault="009B508A" w:rsidP="004925DC">
      <w:pPr>
        <w:pStyle w:val="ConsPlusNormal"/>
        <w:tabs>
          <w:tab w:val="left" w:pos="0"/>
        </w:tabs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B508A">
        <w:rPr>
          <w:rFonts w:ascii="Times New Roman" w:hAnsi="Times New Roman" w:cs="Times New Roman"/>
          <w:sz w:val="28"/>
          <w:szCs w:val="28"/>
        </w:rPr>
        <w:t xml:space="preserve">от </w:t>
      </w:r>
      <w:r w:rsidR="00607EC0">
        <w:rPr>
          <w:rFonts w:ascii="Times New Roman" w:hAnsi="Times New Roman" w:cs="Times New Roman"/>
          <w:sz w:val="28"/>
          <w:szCs w:val="28"/>
        </w:rPr>
        <w:t xml:space="preserve">27 августа 2021 </w:t>
      </w:r>
      <w:r w:rsidRPr="009B508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07EC0">
        <w:rPr>
          <w:rFonts w:ascii="Times New Roman" w:hAnsi="Times New Roman" w:cs="Times New Roman"/>
          <w:sz w:val="28"/>
          <w:szCs w:val="28"/>
        </w:rPr>
        <w:t>468</w:t>
      </w:r>
    </w:p>
    <w:p w:rsidR="009B508A" w:rsidRDefault="009B508A" w:rsidP="004925DC">
      <w:pPr>
        <w:pStyle w:val="ConsPlusNormal"/>
        <w:tabs>
          <w:tab w:val="left" w:pos="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B22" w:rsidRDefault="00840B22" w:rsidP="004925DC">
      <w:pPr>
        <w:pStyle w:val="ConsPlusNormal"/>
        <w:tabs>
          <w:tab w:val="left" w:pos="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86B" w:rsidRPr="009B508A" w:rsidRDefault="0088286B" w:rsidP="004925D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508A" w:rsidRPr="009B508A" w:rsidRDefault="009B508A" w:rsidP="004925DC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9B508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08A">
        <w:rPr>
          <w:rFonts w:ascii="Times New Roman" w:hAnsi="Times New Roman" w:cs="Times New Roman"/>
          <w:sz w:val="28"/>
          <w:szCs w:val="28"/>
        </w:rPr>
        <w:t xml:space="preserve">ВЕДЕНИЯ РЕЕСТРА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</w:p>
    <w:p w:rsidR="009B508A" w:rsidRPr="009B508A" w:rsidRDefault="009B508A" w:rsidP="004925DC">
      <w:pPr>
        <w:tabs>
          <w:tab w:val="left" w:pos="0"/>
        </w:tabs>
        <w:spacing w:after="1"/>
        <w:rPr>
          <w:sz w:val="28"/>
          <w:szCs w:val="28"/>
        </w:rPr>
      </w:pPr>
    </w:p>
    <w:p w:rsidR="009B508A" w:rsidRPr="009B508A" w:rsidRDefault="009B508A" w:rsidP="004925D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508A" w:rsidRPr="009B508A" w:rsidRDefault="009B508A" w:rsidP="004925D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формирования и ведения реестра расходных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B508A">
        <w:rPr>
          <w:rFonts w:ascii="Times New Roman" w:hAnsi="Times New Roman" w:cs="Times New Roman"/>
          <w:sz w:val="28"/>
          <w:szCs w:val="28"/>
        </w:rPr>
        <w:t>.</w:t>
      </w:r>
    </w:p>
    <w:p w:rsidR="009B508A" w:rsidRPr="009B508A" w:rsidRDefault="009B508A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A">
        <w:rPr>
          <w:rFonts w:ascii="Times New Roman" w:hAnsi="Times New Roman" w:cs="Times New Roman"/>
          <w:sz w:val="28"/>
          <w:szCs w:val="28"/>
        </w:rPr>
        <w:t xml:space="preserve">2. Реестр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9B508A">
        <w:rPr>
          <w:rFonts w:ascii="Times New Roman" w:hAnsi="Times New Roman" w:cs="Times New Roman"/>
          <w:sz w:val="28"/>
          <w:szCs w:val="28"/>
        </w:rPr>
        <w:t xml:space="preserve"> ведется </w:t>
      </w:r>
      <w:r>
        <w:rPr>
          <w:rFonts w:ascii="Times New Roman" w:hAnsi="Times New Roman" w:cs="Times New Roman"/>
          <w:sz w:val="28"/>
          <w:szCs w:val="28"/>
        </w:rPr>
        <w:t xml:space="preserve">комитетом администрации Калманского района Алтайского края по финансам, налоговой и кредитной </w:t>
      </w:r>
      <w:r w:rsidRPr="00FB4C62"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="00FB4C62" w:rsidRPr="00FB4C6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40B22">
        <w:rPr>
          <w:rFonts w:ascii="Times New Roman" w:hAnsi="Times New Roman" w:cs="Times New Roman"/>
          <w:sz w:val="28"/>
          <w:szCs w:val="28"/>
        </w:rPr>
        <w:t>к</w:t>
      </w:r>
      <w:r w:rsidR="00FB4C62" w:rsidRPr="00FB4C62">
        <w:rPr>
          <w:rFonts w:ascii="Times New Roman" w:hAnsi="Times New Roman" w:cs="Times New Roman"/>
          <w:sz w:val="28"/>
          <w:szCs w:val="28"/>
        </w:rPr>
        <w:t>омитет</w:t>
      </w:r>
      <w:r w:rsidRPr="00FB4C62">
        <w:rPr>
          <w:rFonts w:ascii="Times New Roman" w:hAnsi="Times New Roman" w:cs="Times New Roman"/>
          <w:sz w:val="28"/>
          <w:szCs w:val="28"/>
        </w:rPr>
        <w:t>)</w:t>
      </w:r>
      <w:r w:rsidRPr="009B508A">
        <w:rPr>
          <w:rFonts w:ascii="Times New Roman" w:hAnsi="Times New Roman" w:cs="Times New Roman"/>
          <w:sz w:val="28"/>
          <w:szCs w:val="28"/>
        </w:rPr>
        <w:t xml:space="preserve"> с целью учета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9B508A">
        <w:rPr>
          <w:rFonts w:ascii="Times New Roman" w:hAnsi="Times New Roman" w:cs="Times New Roman"/>
          <w:sz w:val="28"/>
          <w:szCs w:val="28"/>
        </w:rPr>
        <w:t xml:space="preserve"> независимо от срока их окончания и определения объемов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9B508A">
        <w:rPr>
          <w:rFonts w:ascii="Times New Roman" w:hAnsi="Times New Roman" w:cs="Times New Roman"/>
          <w:sz w:val="28"/>
          <w:szCs w:val="28"/>
        </w:rPr>
        <w:t xml:space="preserve"> бюджета, необходимых для их исполнения.</w:t>
      </w:r>
    </w:p>
    <w:p w:rsidR="00F00F92" w:rsidRPr="00AF1641" w:rsidRDefault="00F00F92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641">
        <w:rPr>
          <w:rFonts w:ascii="Times New Roman" w:hAnsi="Times New Roman" w:cs="Times New Roman"/>
          <w:sz w:val="28"/>
          <w:szCs w:val="28"/>
        </w:rPr>
        <w:t xml:space="preserve">В целях подготовки и рассмотрения проекта </w:t>
      </w:r>
      <w:r w:rsidR="00AF1641">
        <w:rPr>
          <w:rFonts w:ascii="Times New Roman" w:hAnsi="Times New Roman" w:cs="Times New Roman"/>
          <w:sz w:val="28"/>
          <w:szCs w:val="28"/>
        </w:rPr>
        <w:t>районн</w:t>
      </w:r>
      <w:r w:rsidRPr="00AF1641">
        <w:rPr>
          <w:rFonts w:ascii="Times New Roman" w:hAnsi="Times New Roman" w:cs="Times New Roman"/>
          <w:sz w:val="28"/>
          <w:szCs w:val="28"/>
        </w:rPr>
        <w:t xml:space="preserve">ого бюджета на очередной финансовый год и на плановый период главные распорядители бюджетных средств представляют в </w:t>
      </w:r>
      <w:r w:rsidR="00AF1641">
        <w:rPr>
          <w:rFonts w:ascii="Times New Roman" w:hAnsi="Times New Roman" w:cs="Times New Roman"/>
          <w:sz w:val="28"/>
          <w:szCs w:val="28"/>
        </w:rPr>
        <w:t>комитет</w:t>
      </w:r>
      <w:r w:rsidRPr="00AF1641">
        <w:rPr>
          <w:rFonts w:ascii="Times New Roman" w:hAnsi="Times New Roman" w:cs="Times New Roman"/>
          <w:sz w:val="28"/>
          <w:szCs w:val="28"/>
        </w:rPr>
        <w:t xml:space="preserve"> реестры расходных обязательств главных распорядителей бюджетных средств в сроки, установленные графиком разработки прогноза социально-экономического развития </w:t>
      </w:r>
      <w:proofErr w:type="spellStart"/>
      <w:r w:rsidR="00AF164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F16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1641">
        <w:rPr>
          <w:rFonts w:ascii="Times New Roman" w:hAnsi="Times New Roman" w:cs="Times New Roman"/>
          <w:sz w:val="28"/>
          <w:szCs w:val="28"/>
        </w:rPr>
        <w:t xml:space="preserve">, подготовки и рассмотрения проекта </w:t>
      </w:r>
      <w:r w:rsidR="00AF1641">
        <w:rPr>
          <w:rFonts w:ascii="Times New Roman" w:hAnsi="Times New Roman" w:cs="Times New Roman"/>
          <w:sz w:val="28"/>
          <w:szCs w:val="28"/>
        </w:rPr>
        <w:t>районного</w:t>
      </w:r>
      <w:r w:rsidRPr="00AF1641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</w:p>
    <w:p w:rsidR="009B508A" w:rsidRPr="009B508A" w:rsidRDefault="009B508A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A">
        <w:rPr>
          <w:rFonts w:ascii="Times New Roman" w:hAnsi="Times New Roman" w:cs="Times New Roman"/>
          <w:sz w:val="28"/>
          <w:szCs w:val="28"/>
        </w:rPr>
        <w:t xml:space="preserve">3. Реестр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9B508A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9B508A" w:rsidRPr="009B508A" w:rsidRDefault="009B508A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A">
        <w:rPr>
          <w:rFonts w:ascii="Times New Roman" w:hAnsi="Times New Roman" w:cs="Times New Roman"/>
          <w:sz w:val="28"/>
          <w:szCs w:val="28"/>
        </w:rPr>
        <w:t>наименование полномочия, расходного обязательства;</w:t>
      </w:r>
    </w:p>
    <w:p w:rsidR="00C6378B" w:rsidRDefault="00C6378B" w:rsidP="004925D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B508A" w:rsidRPr="009B508A" w:rsidRDefault="009B508A" w:rsidP="004925D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508A">
        <w:rPr>
          <w:sz w:val="28"/>
          <w:szCs w:val="28"/>
        </w:rPr>
        <w:t>код полномочия, расходного обязательства</w:t>
      </w:r>
      <w:r w:rsidR="00C6378B">
        <w:rPr>
          <w:sz w:val="28"/>
          <w:szCs w:val="28"/>
        </w:rPr>
        <w:t xml:space="preserve"> (согласно </w:t>
      </w:r>
      <w:r w:rsidR="00C6378B">
        <w:rPr>
          <w:rFonts w:eastAsiaTheme="minorHAnsi"/>
          <w:sz w:val="28"/>
          <w:szCs w:val="28"/>
          <w:lang w:eastAsia="en-US"/>
        </w:rPr>
        <w:t xml:space="preserve">Приказу Минфина России от 03.03.2020 </w:t>
      </w:r>
      <w:r w:rsidR="0088286B">
        <w:rPr>
          <w:rFonts w:eastAsiaTheme="minorHAnsi"/>
          <w:sz w:val="28"/>
          <w:szCs w:val="28"/>
          <w:lang w:eastAsia="en-US"/>
        </w:rPr>
        <w:t xml:space="preserve">№ </w:t>
      </w:r>
      <w:r w:rsidR="00C6378B">
        <w:rPr>
          <w:rFonts w:eastAsiaTheme="minorHAnsi"/>
          <w:sz w:val="28"/>
          <w:szCs w:val="28"/>
          <w:lang w:eastAsia="en-US"/>
        </w:rPr>
        <w:t>34н "Об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</w:t>
      </w:r>
      <w:r w:rsidR="00540FF3">
        <w:rPr>
          <w:rFonts w:eastAsiaTheme="minorHAnsi"/>
          <w:sz w:val="28"/>
          <w:szCs w:val="28"/>
          <w:lang w:eastAsia="en-US"/>
        </w:rPr>
        <w:t>»,</w:t>
      </w:r>
      <w:r w:rsidR="00224DC2">
        <w:rPr>
          <w:rFonts w:eastAsiaTheme="minorHAnsi"/>
          <w:sz w:val="28"/>
          <w:szCs w:val="28"/>
          <w:lang w:eastAsia="en-US"/>
        </w:rPr>
        <w:t>)</w:t>
      </w:r>
      <w:r w:rsidRPr="009B508A">
        <w:rPr>
          <w:sz w:val="28"/>
          <w:szCs w:val="28"/>
        </w:rPr>
        <w:t>;</w:t>
      </w:r>
    </w:p>
    <w:p w:rsidR="009B508A" w:rsidRPr="009B508A" w:rsidRDefault="009B508A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1F4">
        <w:rPr>
          <w:rFonts w:ascii="Times New Roman" w:hAnsi="Times New Roman" w:cs="Times New Roman"/>
          <w:sz w:val="28"/>
          <w:szCs w:val="28"/>
        </w:rPr>
        <w:t>правовое основание финансового обеспечения и расходования средств в ч</w:t>
      </w:r>
      <w:r w:rsidR="00603F69" w:rsidRPr="006921F4">
        <w:rPr>
          <w:rFonts w:ascii="Times New Roman" w:hAnsi="Times New Roman" w:cs="Times New Roman"/>
          <w:sz w:val="28"/>
          <w:szCs w:val="28"/>
        </w:rPr>
        <w:t>асти нормативных правовых актов</w:t>
      </w:r>
      <w:r w:rsidRPr="006921F4">
        <w:rPr>
          <w:rFonts w:ascii="Times New Roman" w:hAnsi="Times New Roman" w:cs="Times New Roman"/>
          <w:sz w:val="28"/>
          <w:szCs w:val="28"/>
        </w:rPr>
        <w:t xml:space="preserve">, договоров и соглашений, заключенных от имени </w:t>
      </w:r>
      <w:r w:rsidR="006921F4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921F4">
        <w:rPr>
          <w:rFonts w:ascii="Times New Roman" w:hAnsi="Times New Roman" w:cs="Times New Roman"/>
          <w:sz w:val="28"/>
          <w:szCs w:val="28"/>
        </w:rPr>
        <w:t>;</w:t>
      </w:r>
    </w:p>
    <w:p w:rsidR="009B508A" w:rsidRPr="009B508A" w:rsidRDefault="009B508A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A">
        <w:rPr>
          <w:rFonts w:ascii="Times New Roman" w:hAnsi="Times New Roman" w:cs="Times New Roman"/>
          <w:sz w:val="28"/>
          <w:szCs w:val="28"/>
        </w:rPr>
        <w:t xml:space="preserve">правовое основание финансового обеспечения и расходования средств в части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9B508A">
        <w:rPr>
          <w:rFonts w:ascii="Times New Roman" w:hAnsi="Times New Roman" w:cs="Times New Roman"/>
          <w:sz w:val="28"/>
          <w:szCs w:val="28"/>
        </w:rPr>
        <w:t xml:space="preserve">, договоров и соглашений, заключенных от </w:t>
      </w:r>
      <w:r w:rsidR="00603F69" w:rsidRPr="009B508A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6921F4">
        <w:rPr>
          <w:rFonts w:ascii="Times New Roman" w:hAnsi="Times New Roman" w:cs="Times New Roman"/>
          <w:sz w:val="28"/>
          <w:szCs w:val="28"/>
        </w:rPr>
        <w:t>муниципального образования Калманский район</w:t>
      </w:r>
      <w:r w:rsidR="00603F69">
        <w:rPr>
          <w:rFonts w:ascii="Times New Roman" w:hAnsi="Times New Roman" w:cs="Times New Roman"/>
          <w:sz w:val="28"/>
          <w:szCs w:val="28"/>
        </w:rPr>
        <w:t xml:space="preserve"> и </w:t>
      </w:r>
      <w:r w:rsidR="006921F4" w:rsidRPr="009B508A">
        <w:rPr>
          <w:rFonts w:ascii="Times New Roman" w:hAnsi="Times New Roman" w:cs="Times New Roman"/>
          <w:sz w:val="28"/>
          <w:szCs w:val="28"/>
        </w:rPr>
        <w:t>администрации</w:t>
      </w:r>
      <w:r w:rsidR="006921F4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Pr="009B508A">
        <w:rPr>
          <w:rFonts w:ascii="Times New Roman" w:hAnsi="Times New Roman" w:cs="Times New Roman"/>
          <w:sz w:val="28"/>
          <w:szCs w:val="28"/>
        </w:rPr>
        <w:t>;</w:t>
      </w:r>
    </w:p>
    <w:p w:rsidR="009B508A" w:rsidRPr="009B508A" w:rsidRDefault="009B508A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A">
        <w:rPr>
          <w:rFonts w:ascii="Times New Roman" w:hAnsi="Times New Roman" w:cs="Times New Roman"/>
          <w:sz w:val="28"/>
          <w:szCs w:val="28"/>
        </w:rPr>
        <w:lastRenderedPageBreak/>
        <w:t>коды расходов по бюджетной классификации в разрезе кодов главных распорядителей бюджетных средств, разделов, подразделов, целевых статей и видов расходов;</w:t>
      </w:r>
    </w:p>
    <w:p w:rsidR="00B63F2C" w:rsidRDefault="009B508A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A">
        <w:rPr>
          <w:rFonts w:ascii="Times New Roman" w:hAnsi="Times New Roman" w:cs="Times New Roman"/>
          <w:sz w:val="28"/>
          <w:szCs w:val="28"/>
        </w:rPr>
        <w:t>объем бюджетных ассигнований на исполнение полномочия, расходного обязательства в отчетном финансовом году, текущем финансовом году, очередном финансовом году и плановом периоде</w:t>
      </w:r>
      <w:r w:rsidR="00E76AC2">
        <w:rPr>
          <w:rFonts w:ascii="Times New Roman" w:hAnsi="Times New Roman" w:cs="Times New Roman"/>
          <w:sz w:val="28"/>
          <w:szCs w:val="28"/>
        </w:rPr>
        <w:t>.</w:t>
      </w:r>
    </w:p>
    <w:p w:rsidR="00D07459" w:rsidRPr="00540FF3" w:rsidRDefault="009B508A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A">
        <w:rPr>
          <w:rFonts w:ascii="Times New Roman" w:hAnsi="Times New Roman" w:cs="Times New Roman"/>
          <w:sz w:val="28"/>
          <w:szCs w:val="28"/>
        </w:rPr>
        <w:t>4. Главные распорядители бюджетных средств</w:t>
      </w:r>
      <w:r w:rsidR="00540FF3">
        <w:rPr>
          <w:rFonts w:ascii="Times New Roman" w:hAnsi="Times New Roman" w:cs="Times New Roman"/>
          <w:sz w:val="28"/>
          <w:szCs w:val="28"/>
        </w:rPr>
        <w:t xml:space="preserve"> </w:t>
      </w:r>
      <w:r w:rsidRPr="009B508A">
        <w:rPr>
          <w:rFonts w:ascii="Times New Roman" w:hAnsi="Times New Roman" w:cs="Times New Roman"/>
          <w:sz w:val="28"/>
          <w:szCs w:val="28"/>
        </w:rPr>
        <w:t>формируют реестры расходных обязательств главных распорядителей бюджетных средств</w:t>
      </w:r>
      <w:r w:rsidR="0088286B">
        <w:rPr>
          <w:rFonts w:ascii="Times New Roman" w:hAnsi="Times New Roman" w:cs="Times New Roman"/>
          <w:sz w:val="28"/>
          <w:szCs w:val="28"/>
        </w:rPr>
        <w:t xml:space="preserve"> </w:t>
      </w:r>
      <w:r w:rsidR="00FB4C62" w:rsidRPr="00540FF3">
        <w:rPr>
          <w:rFonts w:ascii="Times New Roman" w:hAnsi="Times New Roman" w:cs="Times New Roman"/>
          <w:sz w:val="28"/>
          <w:szCs w:val="28"/>
        </w:rPr>
        <w:t>(далее – реестры расходных обязательств)</w:t>
      </w:r>
      <w:r w:rsidRPr="009B508A">
        <w:rPr>
          <w:rFonts w:ascii="Times New Roman" w:hAnsi="Times New Roman" w:cs="Times New Roman"/>
          <w:sz w:val="28"/>
          <w:szCs w:val="28"/>
        </w:rPr>
        <w:t xml:space="preserve"> и представляют их в </w:t>
      </w:r>
      <w:r w:rsidR="00B63F2C">
        <w:rPr>
          <w:rFonts w:ascii="Times New Roman" w:hAnsi="Times New Roman" w:cs="Times New Roman"/>
          <w:sz w:val="28"/>
          <w:szCs w:val="28"/>
        </w:rPr>
        <w:t>комитет</w:t>
      </w:r>
      <w:r w:rsidRPr="009B508A">
        <w:rPr>
          <w:rFonts w:ascii="Times New Roman" w:hAnsi="Times New Roman" w:cs="Times New Roman"/>
          <w:sz w:val="28"/>
          <w:szCs w:val="28"/>
        </w:rPr>
        <w:t xml:space="preserve"> </w:t>
      </w:r>
      <w:r w:rsidR="00FB4C62">
        <w:rPr>
          <w:rFonts w:ascii="Times New Roman" w:hAnsi="Times New Roman" w:cs="Times New Roman"/>
          <w:sz w:val="28"/>
          <w:szCs w:val="28"/>
        </w:rPr>
        <w:t xml:space="preserve">в срок не позднее 15 апреля текущего финансового </w:t>
      </w:r>
      <w:r w:rsidR="00540FF3">
        <w:rPr>
          <w:rFonts w:ascii="Times New Roman" w:hAnsi="Times New Roman" w:cs="Times New Roman"/>
          <w:sz w:val="28"/>
          <w:szCs w:val="28"/>
        </w:rPr>
        <w:t>года. Р</w:t>
      </w:r>
      <w:r w:rsidR="00540FF3" w:rsidRPr="00540FF3">
        <w:rPr>
          <w:rFonts w:ascii="Times New Roman" w:hAnsi="Times New Roman" w:cs="Times New Roman"/>
          <w:sz w:val="28"/>
          <w:szCs w:val="28"/>
        </w:rPr>
        <w:t xml:space="preserve">еестры расходных обязательств </w:t>
      </w:r>
      <w:r w:rsidR="00D07459" w:rsidRPr="00540FF3">
        <w:rPr>
          <w:rFonts w:ascii="Times New Roman" w:hAnsi="Times New Roman" w:cs="Times New Roman"/>
          <w:sz w:val="28"/>
          <w:szCs w:val="28"/>
        </w:rPr>
        <w:t>должны содержать:</w:t>
      </w:r>
    </w:p>
    <w:p w:rsidR="00840B22" w:rsidRPr="004F228E" w:rsidRDefault="00840B22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28E">
        <w:rPr>
          <w:rFonts w:ascii="Times New Roman" w:hAnsi="Times New Roman" w:cs="Times New Roman"/>
          <w:sz w:val="28"/>
          <w:szCs w:val="28"/>
        </w:rPr>
        <w:t>а) наименование главного распорядителя бюджетных средств;</w:t>
      </w:r>
    </w:p>
    <w:p w:rsidR="00840B22" w:rsidRPr="004F228E" w:rsidRDefault="00840B22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28E">
        <w:rPr>
          <w:rFonts w:ascii="Times New Roman" w:hAnsi="Times New Roman" w:cs="Times New Roman"/>
          <w:sz w:val="28"/>
          <w:szCs w:val="28"/>
        </w:rPr>
        <w:t>б) должность руководителя главного распорядителя бюджетных средств;</w:t>
      </w:r>
    </w:p>
    <w:p w:rsidR="00840B22" w:rsidRPr="004F228E" w:rsidRDefault="00840B22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28E">
        <w:rPr>
          <w:rFonts w:ascii="Times New Roman" w:hAnsi="Times New Roman" w:cs="Times New Roman"/>
          <w:sz w:val="28"/>
          <w:szCs w:val="28"/>
        </w:rPr>
        <w:t>в) фамилию, имя, отчество (при наличии) руководителя главного распорядителя бюджетных средств;</w:t>
      </w:r>
    </w:p>
    <w:p w:rsidR="00840B22" w:rsidRPr="004F228E" w:rsidRDefault="00840B22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28E">
        <w:rPr>
          <w:rFonts w:ascii="Times New Roman" w:hAnsi="Times New Roman" w:cs="Times New Roman"/>
          <w:sz w:val="28"/>
          <w:szCs w:val="28"/>
        </w:rPr>
        <w:t>г) должность, фамилию, имя, отчество (при наличии) исполнителя, ответственного за формирование реестра расходных обязательств;</w:t>
      </w:r>
    </w:p>
    <w:p w:rsidR="00840B22" w:rsidRPr="004F228E" w:rsidRDefault="00840B22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28E">
        <w:rPr>
          <w:rFonts w:ascii="Times New Roman" w:hAnsi="Times New Roman" w:cs="Times New Roman"/>
          <w:sz w:val="28"/>
          <w:szCs w:val="28"/>
        </w:rPr>
        <w:t>д) номер телефона исполнителя, ответственного за формирование реестра расходных обязательств;</w:t>
      </w:r>
    </w:p>
    <w:p w:rsidR="00840B22" w:rsidRPr="004F228E" w:rsidRDefault="00840B22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28E">
        <w:rPr>
          <w:rFonts w:ascii="Times New Roman" w:hAnsi="Times New Roman" w:cs="Times New Roman"/>
          <w:sz w:val="28"/>
          <w:szCs w:val="28"/>
        </w:rPr>
        <w:t>е) дату подписания</w:t>
      </w:r>
      <w:r w:rsidR="00DE5AA9" w:rsidRPr="00DE5AA9">
        <w:rPr>
          <w:rFonts w:ascii="Times New Roman" w:hAnsi="Times New Roman" w:cs="Times New Roman"/>
          <w:sz w:val="28"/>
          <w:szCs w:val="28"/>
        </w:rPr>
        <w:t xml:space="preserve"> </w:t>
      </w:r>
      <w:r w:rsidR="00DE5AA9" w:rsidRPr="004F228E">
        <w:rPr>
          <w:rFonts w:ascii="Times New Roman" w:hAnsi="Times New Roman" w:cs="Times New Roman"/>
          <w:sz w:val="28"/>
          <w:szCs w:val="28"/>
        </w:rPr>
        <w:t>реестра расходных обязательств</w:t>
      </w:r>
      <w:r w:rsidRPr="004F228E">
        <w:rPr>
          <w:rFonts w:ascii="Times New Roman" w:hAnsi="Times New Roman" w:cs="Times New Roman"/>
          <w:sz w:val="28"/>
          <w:szCs w:val="28"/>
        </w:rPr>
        <w:t xml:space="preserve"> руководителем главного распорядителя бюджетных средств;</w:t>
      </w:r>
    </w:p>
    <w:p w:rsidR="00840B22" w:rsidRPr="004F228E" w:rsidRDefault="00840B22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28E">
        <w:rPr>
          <w:rFonts w:ascii="Times New Roman" w:hAnsi="Times New Roman" w:cs="Times New Roman"/>
          <w:sz w:val="28"/>
          <w:szCs w:val="28"/>
        </w:rPr>
        <w:t>ж) наименования полномочий, расходных обязательств;</w:t>
      </w:r>
    </w:p>
    <w:p w:rsidR="00840B22" w:rsidRPr="004F228E" w:rsidRDefault="00840B22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28E">
        <w:rPr>
          <w:rFonts w:ascii="Times New Roman" w:hAnsi="Times New Roman" w:cs="Times New Roman"/>
          <w:sz w:val="28"/>
          <w:szCs w:val="28"/>
        </w:rPr>
        <w:t>з) реквизиты федеральных законов, указов Президента Российской Федерации, нормативных правовых актов Правительства Российской Федерации, нормативных правовых (правовых) актов федеральных органов исполнительной власти, соглашений (договоров)</w:t>
      </w:r>
      <w:r w:rsidR="004925DC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4F228E">
        <w:rPr>
          <w:rFonts w:ascii="Times New Roman" w:hAnsi="Times New Roman" w:cs="Times New Roman"/>
          <w:sz w:val="28"/>
          <w:szCs w:val="28"/>
        </w:rPr>
        <w:t xml:space="preserve"> </w:t>
      </w:r>
      <w:r w:rsidR="004925DC">
        <w:rPr>
          <w:rFonts w:ascii="Times New Roman" w:hAnsi="Times New Roman" w:cs="Times New Roman"/>
          <w:sz w:val="28"/>
          <w:szCs w:val="28"/>
        </w:rPr>
        <w:t>Алтайского края</w:t>
      </w:r>
      <w:r w:rsidRPr="004F228E">
        <w:rPr>
          <w:rFonts w:ascii="Times New Roman" w:hAnsi="Times New Roman" w:cs="Times New Roman"/>
          <w:sz w:val="28"/>
          <w:szCs w:val="28"/>
        </w:rPr>
        <w:t xml:space="preserve">, законов Алтайского края, нормативных правовых актов Алтайского края, </w:t>
      </w:r>
      <w:r w:rsidR="004925DC" w:rsidRPr="004F228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proofErr w:type="spellStart"/>
      <w:r w:rsidR="004925D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925DC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4F228E">
        <w:rPr>
          <w:rFonts w:ascii="Times New Roman" w:hAnsi="Times New Roman" w:cs="Times New Roman"/>
          <w:sz w:val="28"/>
          <w:szCs w:val="28"/>
        </w:rPr>
        <w:t>определяющих основания возникновения расходных обязательств;</w:t>
      </w:r>
    </w:p>
    <w:p w:rsidR="00840B22" w:rsidRPr="004F228E" w:rsidRDefault="00840B22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28E">
        <w:rPr>
          <w:rFonts w:ascii="Times New Roman" w:hAnsi="Times New Roman" w:cs="Times New Roman"/>
          <w:sz w:val="28"/>
          <w:szCs w:val="28"/>
        </w:rPr>
        <w:t>и) код раздела, подраздела бюджетной классификации Российской Федерации, по которому отражаются расходные обязательства;</w:t>
      </w:r>
    </w:p>
    <w:p w:rsidR="00840B22" w:rsidRPr="004F228E" w:rsidRDefault="00840B22" w:rsidP="008124E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28E">
        <w:rPr>
          <w:rFonts w:ascii="Times New Roman" w:hAnsi="Times New Roman" w:cs="Times New Roman"/>
          <w:sz w:val="28"/>
          <w:szCs w:val="28"/>
        </w:rPr>
        <w:t>к) объем средств на исполнение расходного обязательства (отчетный финансовый год (план, факт), текущий финансовый год (план), очередной финансовый год (прогноз), планов</w:t>
      </w:r>
      <w:r w:rsidR="008124EC">
        <w:rPr>
          <w:rFonts w:ascii="Times New Roman" w:hAnsi="Times New Roman" w:cs="Times New Roman"/>
          <w:sz w:val="28"/>
          <w:szCs w:val="28"/>
        </w:rPr>
        <w:t>ый период (прогноз на два года)</w:t>
      </w:r>
      <w:r w:rsidR="004F228E">
        <w:rPr>
          <w:rFonts w:ascii="Times New Roman" w:hAnsi="Times New Roman" w:cs="Times New Roman"/>
          <w:sz w:val="28"/>
          <w:szCs w:val="28"/>
        </w:rPr>
        <w:t>.</w:t>
      </w:r>
    </w:p>
    <w:p w:rsidR="009B508A" w:rsidRPr="009B508A" w:rsidRDefault="009B508A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A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несут ответственность за полноту и достоверность информации, отраженной в </w:t>
      </w:r>
      <w:r w:rsidR="00FB4C62">
        <w:rPr>
          <w:rFonts w:ascii="Times New Roman" w:hAnsi="Times New Roman" w:cs="Times New Roman"/>
          <w:sz w:val="28"/>
          <w:szCs w:val="28"/>
        </w:rPr>
        <w:t>р</w:t>
      </w:r>
      <w:r w:rsidRPr="009B508A">
        <w:rPr>
          <w:rFonts w:ascii="Times New Roman" w:hAnsi="Times New Roman" w:cs="Times New Roman"/>
          <w:sz w:val="28"/>
          <w:szCs w:val="28"/>
        </w:rPr>
        <w:t>еестрах</w:t>
      </w:r>
      <w:r w:rsidR="00FB4C62" w:rsidRPr="00FB4C62">
        <w:rPr>
          <w:rFonts w:ascii="Times New Roman" w:hAnsi="Times New Roman" w:cs="Times New Roman"/>
          <w:sz w:val="28"/>
          <w:szCs w:val="28"/>
        </w:rPr>
        <w:t xml:space="preserve"> </w:t>
      </w:r>
      <w:r w:rsidR="00FB4C62" w:rsidRPr="009B508A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FB4C62" w:rsidRPr="009B508A">
        <w:rPr>
          <w:rFonts w:ascii="Times New Roman" w:hAnsi="Times New Roman" w:cs="Times New Roman"/>
          <w:sz w:val="28"/>
          <w:szCs w:val="28"/>
        </w:rPr>
        <w:lastRenderedPageBreak/>
        <w:t>обязательств</w:t>
      </w:r>
      <w:r w:rsidR="00FB4C62">
        <w:rPr>
          <w:rFonts w:ascii="Times New Roman" w:hAnsi="Times New Roman" w:cs="Times New Roman"/>
          <w:sz w:val="28"/>
          <w:szCs w:val="28"/>
        </w:rPr>
        <w:t>,</w:t>
      </w:r>
      <w:r w:rsidRPr="009B508A">
        <w:rPr>
          <w:rFonts w:ascii="Times New Roman" w:hAnsi="Times New Roman" w:cs="Times New Roman"/>
          <w:sz w:val="28"/>
          <w:szCs w:val="28"/>
        </w:rPr>
        <w:t xml:space="preserve"> и за своевременность их представления в </w:t>
      </w:r>
      <w:r w:rsidR="00B63F2C">
        <w:rPr>
          <w:rFonts w:ascii="Times New Roman" w:hAnsi="Times New Roman" w:cs="Times New Roman"/>
          <w:sz w:val="28"/>
          <w:szCs w:val="28"/>
        </w:rPr>
        <w:t>комитет</w:t>
      </w:r>
      <w:r w:rsidRPr="009B508A">
        <w:rPr>
          <w:rFonts w:ascii="Times New Roman" w:hAnsi="Times New Roman" w:cs="Times New Roman"/>
          <w:sz w:val="28"/>
          <w:szCs w:val="28"/>
        </w:rPr>
        <w:t>.</w:t>
      </w:r>
    </w:p>
    <w:p w:rsidR="009B508A" w:rsidRPr="009B508A" w:rsidRDefault="009B508A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A">
        <w:rPr>
          <w:rFonts w:ascii="Times New Roman" w:hAnsi="Times New Roman" w:cs="Times New Roman"/>
          <w:sz w:val="28"/>
          <w:szCs w:val="28"/>
        </w:rPr>
        <w:t xml:space="preserve">Реестры расходных обязательств представляются главными распорядителями бюджетных средств в </w:t>
      </w:r>
      <w:r w:rsidR="00B63F2C">
        <w:rPr>
          <w:rFonts w:ascii="Times New Roman" w:hAnsi="Times New Roman" w:cs="Times New Roman"/>
          <w:sz w:val="28"/>
          <w:szCs w:val="28"/>
        </w:rPr>
        <w:t>комитет</w:t>
      </w:r>
      <w:r w:rsidRPr="009B508A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D07459">
        <w:rPr>
          <w:rFonts w:ascii="Times New Roman" w:hAnsi="Times New Roman" w:cs="Times New Roman"/>
          <w:sz w:val="28"/>
          <w:szCs w:val="28"/>
        </w:rPr>
        <w:t xml:space="preserve"> и на бумажном носител</w:t>
      </w:r>
      <w:r w:rsidR="004F228E">
        <w:rPr>
          <w:rFonts w:ascii="Times New Roman" w:hAnsi="Times New Roman" w:cs="Times New Roman"/>
          <w:sz w:val="28"/>
          <w:szCs w:val="28"/>
        </w:rPr>
        <w:t>е</w:t>
      </w:r>
      <w:r w:rsidRPr="009B508A">
        <w:rPr>
          <w:rFonts w:ascii="Times New Roman" w:hAnsi="Times New Roman" w:cs="Times New Roman"/>
          <w:sz w:val="28"/>
          <w:szCs w:val="28"/>
        </w:rPr>
        <w:t>.</w:t>
      </w:r>
    </w:p>
    <w:p w:rsidR="009B508A" w:rsidRDefault="009B508A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8A">
        <w:rPr>
          <w:rFonts w:ascii="Times New Roman" w:hAnsi="Times New Roman" w:cs="Times New Roman"/>
          <w:sz w:val="28"/>
          <w:szCs w:val="28"/>
        </w:rPr>
        <w:t xml:space="preserve">5. </w:t>
      </w:r>
      <w:r w:rsidR="00B63F2C">
        <w:rPr>
          <w:rFonts w:ascii="Times New Roman" w:hAnsi="Times New Roman" w:cs="Times New Roman"/>
          <w:sz w:val="28"/>
          <w:szCs w:val="28"/>
        </w:rPr>
        <w:t>Комитет</w:t>
      </w:r>
      <w:r w:rsidRPr="009B508A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представленных реестров расходных обязательств </w:t>
      </w:r>
      <w:r w:rsidR="00FB4C62">
        <w:rPr>
          <w:rFonts w:ascii="Times New Roman" w:hAnsi="Times New Roman" w:cs="Times New Roman"/>
          <w:sz w:val="28"/>
          <w:szCs w:val="28"/>
        </w:rPr>
        <w:t>в течение пяти рабочих дней с момента их получения</w:t>
      </w:r>
      <w:r w:rsidRPr="009B508A">
        <w:rPr>
          <w:rFonts w:ascii="Times New Roman" w:hAnsi="Times New Roman" w:cs="Times New Roman"/>
          <w:sz w:val="28"/>
          <w:szCs w:val="28"/>
        </w:rPr>
        <w:t xml:space="preserve">. По итогам проверки </w:t>
      </w:r>
      <w:r w:rsidR="00B63F2C">
        <w:rPr>
          <w:rFonts w:ascii="Times New Roman" w:hAnsi="Times New Roman" w:cs="Times New Roman"/>
          <w:sz w:val="28"/>
          <w:szCs w:val="28"/>
        </w:rPr>
        <w:t>комитет</w:t>
      </w:r>
      <w:r w:rsidRPr="009B508A">
        <w:rPr>
          <w:rFonts w:ascii="Times New Roman" w:hAnsi="Times New Roman" w:cs="Times New Roman"/>
          <w:sz w:val="28"/>
          <w:szCs w:val="28"/>
        </w:rPr>
        <w:t xml:space="preserve"> вправе уточнить (дополнить) информацию, отраженную в реестрах расходных обязательств, и вернуть их главным распорядителям бюджетных средств на доработку в </w:t>
      </w:r>
      <w:r w:rsidR="00FB4C62">
        <w:rPr>
          <w:rFonts w:ascii="Times New Roman" w:hAnsi="Times New Roman" w:cs="Times New Roman"/>
          <w:sz w:val="28"/>
          <w:szCs w:val="28"/>
        </w:rPr>
        <w:t xml:space="preserve">течение семи рабочих дней с даты получения </w:t>
      </w:r>
      <w:r w:rsidR="00840B22">
        <w:rPr>
          <w:rFonts w:ascii="Times New Roman" w:hAnsi="Times New Roman" w:cs="Times New Roman"/>
          <w:sz w:val="28"/>
          <w:szCs w:val="28"/>
        </w:rPr>
        <w:t xml:space="preserve">реестров </w:t>
      </w:r>
      <w:r w:rsidR="00840B22" w:rsidRPr="009B508A">
        <w:rPr>
          <w:rFonts w:ascii="Times New Roman" w:hAnsi="Times New Roman" w:cs="Times New Roman"/>
          <w:sz w:val="28"/>
          <w:szCs w:val="28"/>
        </w:rPr>
        <w:t>расходных обязательств</w:t>
      </w:r>
      <w:r w:rsidR="00840B22">
        <w:rPr>
          <w:rFonts w:ascii="Times New Roman" w:hAnsi="Times New Roman" w:cs="Times New Roman"/>
          <w:sz w:val="28"/>
          <w:szCs w:val="28"/>
        </w:rPr>
        <w:t xml:space="preserve"> </w:t>
      </w:r>
      <w:r w:rsidR="00FB4C62">
        <w:rPr>
          <w:rFonts w:ascii="Times New Roman" w:hAnsi="Times New Roman" w:cs="Times New Roman"/>
          <w:sz w:val="28"/>
          <w:szCs w:val="28"/>
        </w:rPr>
        <w:t>с указанием причины возврата.</w:t>
      </w:r>
    </w:p>
    <w:p w:rsidR="00840B22" w:rsidRDefault="00840B22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B0D0F">
        <w:rPr>
          <w:rFonts w:ascii="Times New Roman" w:hAnsi="Times New Roman" w:cs="Times New Roman"/>
          <w:sz w:val="28"/>
          <w:szCs w:val="28"/>
        </w:rPr>
        <w:t>Доработанные реестры расходных обязательств должны быть представлены в комитет в течение пяти рабочих дней с даты их возврата соответствующим главным распорядителям бюджетных средств.</w:t>
      </w:r>
    </w:p>
    <w:p w:rsidR="004F228E" w:rsidRPr="00DB0D0F" w:rsidRDefault="0088286B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Муниципальные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предоставляют реестры расходных обязательств муниципальных образований Калманского района в комитет не позднее 15 апреля текущего финансового года.</w:t>
      </w:r>
    </w:p>
    <w:p w:rsidR="009B508A" w:rsidRPr="009B508A" w:rsidRDefault="0088286B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508A" w:rsidRPr="009B508A">
        <w:rPr>
          <w:rFonts w:ascii="Times New Roman" w:hAnsi="Times New Roman" w:cs="Times New Roman"/>
          <w:sz w:val="28"/>
          <w:szCs w:val="28"/>
        </w:rPr>
        <w:t xml:space="preserve">. </w:t>
      </w:r>
      <w:r w:rsidR="00B63F2C">
        <w:rPr>
          <w:rFonts w:ascii="Times New Roman" w:hAnsi="Times New Roman" w:cs="Times New Roman"/>
          <w:sz w:val="28"/>
          <w:szCs w:val="28"/>
        </w:rPr>
        <w:t>Комитет</w:t>
      </w:r>
      <w:r w:rsidR="009B508A" w:rsidRPr="009B508A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реестров расходных обязательств формирует реестр расходных обязательств </w:t>
      </w:r>
      <w:r w:rsidR="00B63F2C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9B508A" w:rsidRPr="009B508A">
        <w:rPr>
          <w:rFonts w:ascii="Times New Roman" w:hAnsi="Times New Roman" w:cs="Times New Roman"/>
          <w:sz w:val="28"/>
          <w:szCs w:val="28"/>
        </w:rPr>
        <w:t>.</w:t>
      </w:r>
    </w:p>
    <w:p w:rsidR="009B508A" w:rsidRPr="009B508A" w:rsidRDefault="0088286B" w:rsidP="004925DC">
      <w:pPr>
        <w:pStyle w:val="ConsPlusNormal"/>
        <w:tabs>
          <w:tab w:val="left" w:pos="0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508A" w:rsidRPr="009B508A">
        <w:rPr>
          <w:rFonts w:ascii="Times New Roman" w:hAnsi="Times New Roman" w:cs="Times New Roman"/>
          <w:sz w:val="28"/>
          <w:szCs w:val="28"/>
        </w:rPr>
        <w:t xml:space="preserve">. </w:t>
      </w:r>
      <w:r w:rsidR="00B63F2C">
        <w:rPr>
          <w:rFonts w:ascii="Times New Roman" w:hAnsi="Times New Roman" w:cs="Times New Roman"/>
          <w:sz w:val="28"/>
          <w:szCs w:val="28"/>
        </w:rPr>
        <w:t>Комитет</w:t>
      </w:r>
      <w:r w:rsidR="009B508A" w:rsidRPr="009B508A">
        <w:rPr>
          <w:rFonts w:ascii="Times New Roman" w:hAnsi="Times New Roman" w:cs="Times New Roman"/>
          <w:sz w:val="28"/>
          <w:szCs w:val="28"/>
        </w:rPr>
        <w:t xml:space="preserve"> представляет реестр расходных обязательств </w:t>
      </w:r>
      <w:r w:rsidR="00B63F2C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9B508A" w:rsidRPr="009B508A">
        <w:rPr>
          <w:rFonts w:ascii="Times New Roman" w:hAnsi="Times New Roman" w:cs="Times New Roman"/>
          <w:sz w:val="28"/>
          <w:szCs w:val="28"/>
        </w:rPr>
        <w:t xml:space="preserve"> в Министерство финансов </w:t>
      </w:r>
      <w:r w:rsidR="00B63F2C">
        <w:rPr>
          <w:rFonts w:ascii="Times New Roman" w:hAnsi="Times New Roman" w:cs="Times New Roman"/>
          <w:sz w:val="28"/>
          <w:szCs w:val="28"/>
        </w:rPr>
        <w:t>Алтайского края</w:t>
      </w:r>
      <w:r w:rsidR="009B508A" w:rsidRPr="009B508A">
        <w:rPr>
          <w:rFonts w:ascii="Times New Roman" w:hAnsi="Times New Roman" w:cs="Times New Roman"/>
          <w:sz w:val="28"/>
          <w:szCs w:val="28"/>
        </w:rPr>
        <w:t xml:space="preserve"> в порядке и в сроки, которые установлены Министерством финансов </w:t>
      </w:r>
      <w:r w:rsidR="00B63F2C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455D30" w:rsidRDefault="00455D30" w:rsidP="004925DC">
      <w:pPr>
        <w:tabs>
          <w:tab w:val="left" w:pos="0"/>
        </w:tabs>
        <w:ind w:firstLine="567"/>
        <w:rPr>
          <w:sz w:val="28"/>
          <w:szCs w:val="28"/>
        </w:rPr>
      </w:pPr>
    </w:p>
    <w:p w:rsidR="00E018F3" w:rsidRDefault="00E018F3" w:rsidP="004925DC">
      <w:pPr>
        <w:tabs>
          <w:tab w:val="left" w:pos="0"/>
        </w:tabs>
        <w:ind w:firstLine="567"/>
        <w:rPr>
          <w:sz w:val="28"/>
          <w:szCs w:val="28"/>
        </w:rPr>
      </w:pPr>
    </w:p>
    <w:p w:rsidR="00E018F3" w:rsidRPr="009B508A" w:rsidRDefault="00E018F3" w:rsidP="004925DC">
      <w:pPr>
        <w:tabs>
          <w:tab w:val="left" w:pos="0"/>
        </w:tabs>
        <w:ind w:firstLine="567"/>
        <w:rPr>
          <w:sz w:val="28"/>
          <w:szCs w:val="28"/>
        </w:rPr>
      </w:pPr>
    </w:p>
    <w:sectPr w:rsidR="00E018F3" w:rsidRPr="009B508A" w:rsidSect="004925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453C0"/>
    <w:multiLevelType w:val="hybridMultilevel"/>
    <w:tmpl w:val="2BAE0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508A"/>
    <w:rsid w:val="000639F0"/>
    <w:rsid w:val="00134319"/>
    <w:rsid w:val="0014329A"/>
    <w:rsid w:val="00224DC2"/>
    <w:rsid w:val="0025469E"/>
    <w:rsid w:val="003B5A51"/>
    <w:rsid w:val="003E285F"/>
    <w:rsid w:val="00455D30"/>
    <w:rsid w:val="004925DC"/>
    <w:rsid w:val="004F031A"/>
    <w:rsid w:val="004F228E"/>
    <w:rsid w:val="00540FF3"/>
    <w:rsid w:val="00603F69"/>
    <w:rsid w:val="00607EC0"/>
    <w:rsid w:val="006921F4"/>
    <w:rsid w:val="008124EC"/>
    <w:rsid w:val="00832499"/>
    <w:rsid w:val="00840B22"/>
    <w:rsid w:val="0088286B"/>
    <w:rsid w:val="00907A46"/>
    <w:rsid w:val="009B508A"/>
    <w:rsid w:val="00AF1641"/>
    <w:rsid w:val="00B63F2C"/>
    <w:rsid w:val="00B826DC"/>
    <w:rsid w:val="00C6378B"/>
    <w:rsid w:val="00D07459"/>
    <w:rsid w:val="00D61E05"/>
    <w:rsid w:val="00DE3C40"/>
    <w:rsid w:val="00DE5AA9"/>
    <w:rsid w:val="00E018F3"/>
    <w:rsid w:val="00E370BC"/>
    <w:rsid w:val="00E76AC2"/>
    <w:rsid w:val="00F00F92"/>
    <w:rsid w:val="00FB4C62"/>
    <w:rsid w:val="00FF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5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uiPriority w:val="22"/>
    <w:qFormat/>
    <w:rsid w:val="00E370BC"/>
    <w:rPr>
      <w:b/>
      <w:bCs/>
    </w:rPr>
  </w:style>
  <w:style w:type="paragraph" w:customStyle="1" w:styleId="2">
    <w:name w:val="Обычный (веб)2"/>
    <w:basedOn w:val="a"/>
    <w:uiPriority w:val="99"/>
    <w:rsid w:val="00E370BC"/>
    <w:pPr>
      <w:spacing w:after="75"/>
      <w:ind w:firstLine="300"/>
    </w:pPr>
  </w:style>
  <w:style w:type="paragraph" w:styleId="a4">
    <w:name w:val="Balloon Text"/>
    <w:basedOn w:val="a"/>
    <w:link w:val="a5"/>
    <w:uiPriority w:val="99"/>
    <w:semiHidden/>
    <w:unhideWhenUsed/>
    <w:rsid w:val="00D61E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E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Budjet2</dc:creator>
  <cp:lastModifiedBy>Михайлова Наталья</cp:lastModifiedBy>
  <cp:revision>3</cp:revision>
  <cp:lastPrinted>2021-08-17T07:33:00Z</cp:lastPrinted>
  <dcterms:created xsi:type="dcterms:W3CDTF">2021-08-18T04:10:00Z</dcterms:created>
  <dcterms:modified xsi:type="dcterms:W3CDTF">2021-09-03T01:44:00Z</dcterms:modified>
</cp:coreProperties>
</file>