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9F" w:rsidRPr="00E63F9F" w:rsidRDefault="00E63F9F" w:rsidP="00E63F9F">
      <w:pPr>
        <w:shd w:val="clear" w:color="auto" w:fill="FFFFFF"/>
        <w:spacing w:after="158" w:line="316" w:lineRule="atLeast"/>
        <w:jc w:val="center"/>
        <w:rPr>
          <w:rFonts w:ascii="UbuntuRegular" w:eastAsia="Times New Roman" w:hAnsi="UbuntuRegular" w:cs="Times New Roman"/>
          <w:color w:val="7A7A7A"/>
        </w:rPr>
      </w:pPr>
      <w:bookmarkStart w:id="0" w:name="_GoBack"/>
      <w:r w:rsidRPr="00E63F9F">
        <w:rPr>
          <w:rFonts w:ascii="UbuntuRegular" w:eastAsia="Times New Roman" w:hAnsi="UbuntuRegular" w:cs="Times New Roman"/>
          <w:b/>
          <w:bCs/>
          <w:color w:val="7A7A7A"/>
        </w:rPr>
        <w:t>Информация</w:t>
      </w:r>
    </w:p>
    <w:p w:rsidR="00E63F9F" w:rsidRPr="00E63F9F" w:rsidRDefault="00E63F9F" w:rsidP="00E63F9F">
      <w:pPr>
        <w:shd w:val="clear" w:color="auto" w:fill="FFFFFF"/>
        <w:spacing w:after="158" w:line="316" w:lineRule="atLeast"/>
        <w:jc w:val="center"/>
        <w:rPr>
          <w:rFonts w:ascii="UbuntuRegular" w:eastAsia="Times New Roman" w:hAnsi="UbuntuRegular" w:cs="Times New Roman"/>
          <w:color w:val="7A7A7A"/>
        </w:rPr>
      </w:pPr>
      <w:r w:rsidRPr="00E63F9F">
        <w:rPr>
          <w:rFonts w:ascii="UbuntuRegular" w:eastAsia="Times New Roman" w:hAnsi="UbuntuRegular" w:cs="Times New Roman"/>
          <w:b/>
          <w:bCs/>
          <w:color w:val="7A7A7A"/>
        </w:rPr>
        <w:t>о мерах государственной финансовой и кредитно-гарантийной поддержки субъектов малого и среднего предпринимательства</w:t>
      </w:r>
      <w:r w:rsidRPr="00E63F9F">
        <w:rPr>
          <w:rFonts w:ascii="UbuntuRegular" w:eastAsia="Times New Roman" w:hAnsi="UbuntuRegular" w:cs="Times New Roman"/>
          <w:b/>
          <w:bCs/>
          <w:color w:val="7A7A7A"/>
        </w:rPr>
        <w:br/>
        <w:t>на 2018 год, реализуемых в Алтайском крае</w:t>
      </w:r>
    </w:p>
    <w:bookmarkEnd w:id="0"/>
    <w:p w:rsidR="00E63F9F" w:rsidRPr="00E63F9F" w:rsidRDefault="00E63F9F" w:rsidP="00E63F9F">
      <w:pPr>
        <w:shd w:val="clear" w:color="auto" w:fill="FFFFFF"/>
        <w:spacing w:after="158" w:line="316" w:lineRule="atLeast"/>
        <w:rPr>
          <w:rFonts w:ascii="UbuntuRegular" w:eastAsia="Times New Roman" w:hAnsi="UbuntuRegular" w:cs="Times New Roman"/>
          <w:color w:val="7A7A7A"/>
        </w:rPr>
      </w:pPr>
      <w:r w:rsidRPr="00E63F9F">
        <w:rPr>
          <w:rFonts w:ascii="UbuntuRegular" w:eastAsia="Times New Roman" w:hAnsi="UbuntuRegular" w:cs="Times New Roman"/>
          <w:color w:val="7A7A7A"/>
        </w:rPr>
        <w:t> </w:t>
      </w:r>
    </w:p>
    <w:tbl>
      <w:tblPr>
        <w:tblW w:w="156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516"/>
        <w:gridCol w:w="4252"/>
        <w:gridCol w:w="1843"/>
        <w:gridCol w:w="5670"/>
      </w:tblGrid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both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№ </w:t>
            </w: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</w:rPr>
              <w:t>п</w:t>
            </w:r>
            <w:proofErr w:type="gramEnd"/>
            <w:r w:rsidRPr="00E63F9F">
              <w:rPr>
                <w:rFonts w:ascii="Open Sans" w:eastAsia="Times New Roman" w:hAnsi="Open Sans" w:cs="Times New Roman"/>
                <w:color w:val="7A7A7A"/>
              </w:rPr>
              <w:t>/п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Наименование мероприятия государственной финансово-кредитной поддержки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Реквизиты и наименование нормативного правого акта, в соответствии с которым реализуется 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</w:rPr>
              <w:t>Размер средств, предусмотренных на 2018 год, в бюджете (федеральный, краевой бюджет, внебюджетные фонды), тыс. рублей</w:t>
            </w:r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Контактные данные специалиста, уполномоченного консультировать и принимать заявки по мероприятию (Ф.И.О., рабочий телефон, e-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>)</w:t>
            </w:r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УПРАВЛЕНИЕ АЛТАЙСКОГО КРАЯ ПО РАЗВИТИЮ ПРЕДПРИНИМАТЕЛЬСТВА И РЫНОЧНОЙ ИНФРАСТРУКТУРЫ</w:t>
            </w:r>
          </w:p>
          <w:p w:rsidR="00E63F9F" w:rsidRPr="00E63F9F" w:rsidRDefault="00C36EB0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hyperlink r:id="rId5" w:history="1">
              <w:r w:rsidR="00E63F9F" w:rsidRPr="00E63F9F">
                <w:rPr>
                  <w:rFonts w:ascii="Open Sans" w:eastAsia="Times New Roman" w:hAnsi="Open Sans" w:cs="Times New Roman"/>
                  <w:color w:val="000000"/>
                </w:rPr>
                <w:t>http://altsmb.ru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Гранты на реализацию проектов в приоритетных сферах экономики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Администрации Алтайского края от 23.11.2015 № 463 «О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5 000,00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Черникова Елена Александровна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38-05-18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24-24-82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e-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>: </w:t>
            </w:r>
            <w:hyperlink r:id="rId6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altsmb@mail.ru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Предоставление займов некоммерческой организацией «Алтайский фонд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микрозаймов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>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Постановление Администрации Алтайского края от 13.03.2009 № 91 «Об Алтайском фонде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микрозаймов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516 157,57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Бойко Татьяна Владимировна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53-80-70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Разуваева Анна Сергеевна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38-05-18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www.altfond.ru/afm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e-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>: </w:t>
            </w:r>
            <w:hyperlink r:id="rId7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afm@altfond.ru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Предоставление поручительств некоммерческой организацией «Алтайский фонд развития малого и среднего предпринимательства»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Администрации Алтайского края от 23.06.2016 № 205 «О некоммерческой организации «Алтайский гарантийный фонд»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662 233,00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Магель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Наталья Викторовна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 (3852) 22-92-58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22-92-59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www.altfond.ru/agf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e-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>: </w:t>
            </w:r>
            <w:hyperlink r:id="rId8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info@altfond.ru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Поддержка мероприятий муниципальных программ моногородов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Администрации края о 24.01.2014 № 20 «</w:t>
            </w: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</w:rPr>
              <w:t>О</w:t>
            </w:r>
            <w:proofErr w:type="gram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утверждении государственной программы Алтайского края «Развитие малого и среднего предпринимательств в Алтайском крае на 2014 - 2020 годы»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7 794,20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Долматова Татьяна Викторовна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38-05-18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e-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>: </w:t>
            </w:r>
            <w:hyperlink r:id="rId9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altsmb@mail.ru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МИНИСТЕРСТВО СЕЛЬСКОГО ХОЗЯЙСТВА АЛТАЙСКОГО КРАЯ</w:t>
            </w:r>
          </w:p>
          <w:p w:rsidR="00E63F9F" w:rsidRPr="00E63F9F" w:rsidRDefault="00C36EB0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hyperlink r:id="rId10" w:history="1">
              <w:r w:rsidR="00E63F9F" w:rsidRPr="00E63F9F">
                <w:rPr>
                  <w:rFonts w:ascii="Open Sans" w:eastAsia="Times New Roman" w:hAnsi="Open Sans" w:cs="Times New Roman"/>
                  <w:color w:val="000000"/>
                </w:rPr>
                <w:t>http://www.altagro22.ru/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Субсидии на оказание несвязанной поддержки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сельхозтоваропроизводителям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в области растениеводства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34 "Об утверждении порядка предоставления из краевого бюджета субсидий на оказание несвязанной поддержки в области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946 323,40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Кудашкин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Алексей Сергеевич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65-90-21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11" w:history="1">
              <w:r w:rsidR="00E63F9F" w:rsidRPr="00E63F9F">
                <w:rPr>
                  <w:rFonts w:ascii="Open Sans" w:eastAsia="Times New Roman" w:hAnsi="Open Sans" w:cs="Times New Roman"/>
                  <w:color w:val="000000"/>
                </w:rPr>
                <w:t>kudas@altagro22.ru</w:t>
              </w:r>
            </w:hyperlink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Алехина Мария Алексеевна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35-46-37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12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ama@altagro22.ru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Возмещение части затрат на приобретение элитных семян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Постановление Правительства Алтайского края от 09.02.2017 № 32 "Об утверждении порядка предоставления из краевого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 xml:space="preserve">бюджета субсидий сельскохозяйственным товаропроизводителям на поддержку отдельных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подотраслей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161 290,40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Пилюгина Наталья Владимировна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63-39-51</w:t>
            </w:r>
            <w:hyperlink r:id="rId13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pnv@altagro22.ru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Возмещение части затрат на закладку и уход за многолетними насаждениями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подотраслей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31 249,50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Совриков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Андрей Борисович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35-43-51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14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a.sovrikov@altagro22.ru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Возмещение части затрат на уплату страховой премии в области растениеводства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подотраслей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19 838,80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Владимирова Елена Владимировна 35-46-37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15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e.vladimirova@altagro22.ru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Поддержка развития производства и переработки льна в Алтайском крае на 2016-2018 годы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подотраслей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32 258,10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Бубякин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Владимир Александрович 35-43-51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16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v.bubyakin@altagro22.ru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Субсидии на повышение продуктивности КРС молочного направления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02.02.2017 № 22 "Об утверждении порядка предоставления из краевого бюджета субсидий на повышение продуктивности в молочном скотоводстве"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331 772,70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Киселева Елена Михайловна 63-86-87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17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e.apevalina@altagro22.ru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Поддержка племенного животноводства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Постановление Правительства Алтайского края от 09.02.2017 № 35 "Об утверждении порядка предоставления из краевого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бюджета субсидий сельскохозяйственным товаропроизводителям на поддержку племенного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430 951,10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Катаманов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Александр Сергеевич 63-86-87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18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a.katamanov@altagro22.ru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12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Поддержка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91 025,80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Юшкова Светлана Владимировна 35-43-73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19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s.yushkova@altagro22.ru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Поддержка предприятий, занимающихся разведением крупного рогатого скота по технологии ведения мясного скотоводства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10 752,70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Барков Александр Александрович 35-43-74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20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aab@altagro22.ru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Субсидирование части затрат на содержание товарного маточного поголовья крупного рогатого скота мясных пород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43 010,80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Барков Александр Александрович 35-43-75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21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aab@altagro22.ru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Возмещение части затрат по наращиванию поголовья северных оленей, маралов и табунных лошадей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18 602,20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Аносова Светлана Анатольевна 63-86-87</w:t>
            </w:r>
            <w:hyperlink r:id="rId22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asa@altagro22.ru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16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13 225,90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Аносова Светлана Анатольевна 63-86-87</w:t>
            </w:r>
            <w:hyperlink r:id="rId23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asa@altagro22.ru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Поддержка производства и реализации тонкорунной и полутонкорунной шерсти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1 500,00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Катаманов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Александр Сергеевич 63-86-87</w:t>
            </w:r>
            <w:hyperlink r:id="rId24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a.katamanov@altagro22.ru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Техническое перевооружение пчеловодства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12.10.2017 № 638 "Об утверждении порядка предоставления из краевого бюджета субсидий сельскохозяйственным товаропроизводителям на поддержку развития пчеловодства"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4 500,00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Киселева Елена Михайловна 63-86-87</w:t>
            </w:r>
            <w:hyperlink r:id="rId25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e.apevalina@altagro22.ru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Постановление Правительства Алтайского края от 09.02.2017 № 41 "Об утверждении порядка предоставления из краевого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кооперативах"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35 000,00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Косарева Анастасия Леонидовна 35-46-56</w:t>
            </w:r>
            <w:hyperlink r:id="rId26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a.kosareva@altagro22.ru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20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Поддержка начинающих фермеров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39 "Об утверждении порядка предоставления из краевого бюджета средств на поддержку начинающих фермеров в Алтайском крае"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75 000,00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Трусов Алексей Владимирович 63-78-75</w:t>
            </w:r>
            <w:hyperlink r:id="rId27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a.trusov@altagro22.ru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Развитие 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40 000,00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Трусов Алексей Владимирович 63-78-75</w:t>
            </w:r>
            <w:hyperlink r:id="rId28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a.trusov@altagro22.ru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Развитие сельскохозяйственной потребительской кооперации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24 500,00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Трусов Алексей Владимирович 63-78-75</w:t>
            </w:r>
            <w:hyperlink r:id="rId29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a.trusov@altagro22.ru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Возмещение части затрат на уплату процентов по инвестиционным кредитам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09.02.2017 № 36 "Об утверждении порядка предоставления из краевого бюджета субсидий на возмещение части процентной ставки по инвестиционным кредитам (займам) в агропромышленном комплексе"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25 000,00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Косарева Анастасия Леонидовна 35-46-56</w:t>
            </w:r>
            <w:hyperlink r:id="rId30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a.kosareva@altagro22.ru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Поддержка технической и технологической модернизации сельскохозяйственного производства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Постановление Правительства Алтайского края от 15.08.2017 № 300 "Об утверждении порядка предоставления из краевого бюджета средств на поддержку технической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и технологической модернизации сельскохозяйственного производства"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419 657,10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Калужский Алексей Сергеевич 65-81-57</w:t>
            </w:r>
            <w:hyperlink r:id="rId31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kas@altagro22.ru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25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Проведение химической обработки сельскохозяйственных угодий против саранчи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24.04.2017 № 133 "Об утверждении порядка предоставления из краевого бюджета субсидий на государственную поддержку сельского хозяйства"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3 500,00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Зимин Александр Николаевич 35-43-51</w:t>
            </w:r>
            <w:hyperlink r:id="rId32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zan@altagro22.ru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МИНИСТЕРСТВО ЭКОНОМИЧЕСКОГО РАЗВИТИЯ АЛТАЙСКОГО КРАЯ</w:t>
            </w:r>
          </w:p>
          <w:p w:rsidR="00E63F9F" w:rsidRPr="00E63F9F" w:rsidRDefault="00C36EB0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hyperlink r:id="rId33" w:history="1">
              <w:r w:rsidR="00E63F9F" w:rsidRPr="00E63F9F">
                <w:rPr>
                  <w:rFonts w:ascii="Open Sans" w:eastAsia="Times New Roman" w:hAnsi="Open Sans" w:cs="Times New Roman"/>
                  <w:color w:val="000000"/>
                </w:rPr>
                <w:t>http://econom22.ru/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Обеспечение </w:t>
            </w: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</w:rPr>
              <w:t>деятельности объектов инфраструктуры поддержки кластерных инициатив Алтайского</w:t>
            </w:r>
            <w:proofErr w:type="gram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края, в том числе: создание и обеспечение деятельности регионального центра инжиниринга в сфере биотехнологий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</w:rPr>
              <w:t>Соглашение между Министерством экономического развития Российской Федерации и Правительством Алтайского края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5 376,70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Директор КГБУ «Алтайский центр кластерного развития»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Кореннов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Сергей Александрович,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66-96-44,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34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altklaster@inbox.ru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Обеспечение </w:t>
            </w: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</w:rPr>
              <w:t>деятельности объектов инфраструктуры поддержки кластерных инициатив Алтайского</w:t>
            </w:r>
            <w:proofErr w:type="gram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края, в том числе: создание и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обеспечение деятельности Алтайского центра кластерного развития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 xml:space="preserve">Соглашение между Министерством экономического развития Российской Федерации и Правительством Алтайского края о предоставлении субсидии на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3 293,00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Директор КГБУ «Алтайский центр кластерного развития»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Кореннов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Сергей Александрович,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66-96-44,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35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altklaster@inbox.ru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28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Приобретение техники, оборудования через Алтайский краевой лизинговый фонд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Администрации Алтайского края от 22.10.2015 № 409 «Об Алтайском краевом лизинговом фонде»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1 243 000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главный специалист отдела развития экономического потенциала муниципальных образований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Светличная Ольга Сергеевна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66-95-53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36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svetlichnaya@alregn.ru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Организация и проведение региональных конкурсов научно-технической и инновационной тематики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Администрации Алтайского края от 13.10.2014 № 467 «Об утверждении государственной программы Алтайского края «Экономическое развитие и инновационная экономика» на 2015-2020 годы»;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10.10.2017 № 362 «О ежегодном краевом конкурсе «Проекты Национальной технологической инициативы»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1 200,00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главный специалист отдела взаимодействия с институтами развития инноваций Ковалевская Анастасия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Андреевна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36-74-59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37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kovalevskaya@alregn.ru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Субсидирование части банковской процентной ставки по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привлекаемым кредитам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 xml:space="preserve">Постановление Администрации Алтайского края от 15.09.2007 № 437 «О мерах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государственного стимулирования инвестиционной деятельности в Алтайском крае»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75 000,00</w:t>
            </w: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консультант отдела экспертизы и организации 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 xml:space="preserve">инвестиционных проектов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Куркова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Людмила Андреевна,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35-48-21</w:t>
            </w:r>
            <w:hyperlink r:id="rId38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kurkova@alregn.ru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31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Субсидирование затрат по уплате налога на имущество организаций</w:t>
            </w: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240" w:lineRule="auto"/>
              <w:rPr>
                <w:rFonts w:ascii="Open Sans" w:eastAsia="Times New Roman" w:hAnsi="Open Sans" w:cs="Times New Roman"/>
                <w:color w:val="7A7A7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240" w:lineRule="auto"/>
              <w:rPr>
                <w:rFonts w:ascii="Open Sans" w:eastAsia="Times New Roman" w:hAnsi="Open Sans" w:cs="Times New Roman"/>
                <w:color w:val="7A7A7A"/>
              </w:rPr>
            </w:pPr>
          </w:p>
        </w:tc>
        <w:tc>
          <w:tcPr>
            <w:tcW w:w="5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240" w:lineRule="auto"/>
              <w:rPr>
                <w:rFonts w:ascii="Open Sans" w:eastAsia="Times New Roman" w:hAnsi="Open Sans" w:cs="Times New Roman"/>
                <w:color w:val="7A7A7A"/>
              </w:rPr>
            </w:pPr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Предоставление займов Фонда развития Алтайского края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19.12.2017 № 460 «О Фонде развития Алтайского края»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400 000,00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директор Фонда развития Алтайского края Копылов Борис Владимирович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8-903-990-71-30</w:t>
            </w:r>
            <w:hyperlink r:id="rId39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fondaltai@yandex.ru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</w:rPr>
              <w:t>33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jc w:val="both"/>
              <w:rPr>
                <w:rFonts w:ascii="UbuntuRegular" w:eastAsia="Times New Roman" w:hAnsi="UbuntuRegular" w:cs="Times New Roman"/>
                <w:color w:val="7A7A7A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</w:rPr>
              <w:t>Предоставление субсидии на возмещение части затрат, связанных с участием в межрегиональных и международных выставочно-ярмарочных мероприятиях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jc w:val="both"/>
              <w:rPr>
                <w:rFonts w:ascii="UbuntuRegular" w:eastAsia="Times New Roman" w:hAnsi="UbuntuRegular" w:cs="Times New Roman"/>
                <w:color w:val="7A7A7A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</w:rPr>
              <w:t>постановление Правительства Алтайского края от 24.10.2017 № 377 «Об утверждении порядка проведения конкурсного отбора СМСП для предоставления субсидии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</w:rPr>
              <w:t>2 669,0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директор КГБУ «Алтайский центр кластерного развития»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Кореннов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Сергей Александрович, 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br/>
              <w:t>66-96-44,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40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altklaster@inbox.ru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МИНИСТЕРСТВО ТРУДА И СОЦИАЛЬНОЙ ЗАЩИТЫ АЛТАЙСКОГО КРАЯ</w:t>
            </w:r>
          </w:p>
          <w:p w:rsidR="00E63F9F" w:rsidRPr="00E63F9F" w:rsidRDefault="00C36EB0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hyperlink r:id="rId41" w:history="1">
              <w:r w:rsidR="00E63F9F" w:rsidRPr="00E63F9F">
                <w:rPr>
                  <w:rFonts w:ascii="Open Sans" w:eastAsia="Times New Roman" w:hAnsi="Open Sans" w:cs="Times New Roman"/>
                  <w:color w:val="000000"/>
                </w:rPr>
                <w:t>http://aksp.ru/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Содействие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самозанятости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безработных граждан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Администрации Алтайского края от 22.10.2014 № 492 «Об утверждении государственной программы Алтайского края «Содействие занятости населения Алтайского края» на 2015 – 2020 годы». 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8 194,80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Силяева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Виктория Вячеславовна,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36 48 04</w:t>
            </w:r>
          </w:p>
          <w:p w:rsidR="00E63F9F" w:rsidRPr="00E63F9F" w:rsidRDefault="00C36EB0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hyperlink r:id="rId42" w:history="1">
              <w:r w:rsidR="00E63F9F" w:rsidRPr="00E63F9F">
                <w:rPr>
                  <w:rFonts w:ascii="Open Sans" w:eastAsia="Times New Roman" w:hAnsi="Open Sans" w:cs="Times New Roman"/>
                  <w:color w:val="0083C7"/>
                </w:rPr>
                <w:t>silyaeva@depalt.alt.ru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УПРАВЛЕНИЕ АЛТАЙСКОГО КРАЯ ПО ВНЕШНИМ СВЯЗЯМ, ТУРИЗМУ И КУРОРТНОМУ ДЕЛУ</w:t>
            </w:r>
          </w:p>
          <w:p w:rsidR="00E63F9F" w:rsidRPr="00E63F9F" w:rsidRDefault="00C36EB0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hyperlink r:id="rId43" w:history="1">
              <w:r w:rsidR="00E63F9F" w:rsidRPr="00E63F9F">
                <w:rPr>
                  <w:rFonts w:ascii="Open Sans" w:eastAsia="Times New Roman" w:hAnsi="Open Sans" w:cs="Times New Roman"/>
                  <w:color w:val="000000"/>
                </w:rPr>
                <w:t>http://alttur22.ru/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35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Грант Губернатора Алтайского края в сфере туризма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Указ Губернатора Алтайского края от 13.10.2015 № 109 «О грантах Губернатора Алтайского края в сфере туризма» по направлению «реализация проекта по организации туристско-экскурсионных поездок по Алтайскому краю для граждан, находящихся в трудной жизненной ситуации»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200,00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Ситникова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Евгения Анатольевна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20-10-34</w:t>
            </w:r>
            <w:hyperlink r:id="rId44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tourism@alttur22.ru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Субсидирование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Ситникова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Евгения Анатольевна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20-10-34</w:t>
            </w:r>
            <w:hyperlink r:id="rId45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tourism@alttur22.ru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Субсидирование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Ситникова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Евгения Анатольевна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20-10-34</w:t>
            </w:r>
            <w:hyperlink r:id="rId46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tourism@alttur22.ru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lastRenderedPageBreak/>
              <w:t>УПРАВЛЕНИЕ АЛТАЙСКОГО КРАЯ ПО ПРОМЫШЛЕННОСТИ И ЭНЕРГЕТИКЕ</w:t>
            </w:r>
          </w:p>
          <w:p w:rsidR="00E63F9F" w:rsidRPr="00E63F9F" w:rsidRDefault="00C36EB0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hyperlink r:id="rId47" w:history="1">
              <w:r w:rsidR="00E63F9F" w:rsidRPr="00E63F9F">
                <w:rPr>
                  <w:rFonts w:ascii="Open Sans" w:eastAsia="Times New Roman" w:hAnsi="Open Sans" w:cs="Times New Roman"/>
                  <w:color w:val="000000"/>
                </w:rPr>
                <w:t>http://alt-prom.ru/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 края»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10 000,00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Зуборев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Александр Александрович – заместитель начальника отдела машиностроения и ОПК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24-37-64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e-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>: </w:t>
            </w:r>
            <w:hyperlink r:id="rId48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aaz@alt-prom.ru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МИНИСТЕРСТВО ПРИРОДНЫХ РЕСУРСОВ И ЭКОЛОГИИ АЛТАЙСКОГО КРАЯ</w:t>
            </w:r>
          </w:p>
          <w:p w:rsidR="00E63F9F" w:rsidRPr="00E63F9F" w:rsidRDefault="00C36EB0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hyperlink r:id="rId49" w:history="1">
              <w:r w:rsidR="00E63F9F" w:rsidRPr="00E63F9F">
                <w:rPr>
                  <w:rFonts w:ascii="Open Sans" w:eastAsia="Times New Roman" w:hAnsi="Open Sans" w:cs="Times New Roman"/>
                  <w:color w:val="000000"/>
                </w:rPr>
                <w:t>http://altaipriroda.ru/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39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Предоставление государственной поддержки на возмещение 50 % затрат на выращивание или приобретение рыбопосадочного материала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Администрации края от 23.10.2014 № 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5 000,00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Дегтярь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</w:rPr>
              <w:t xml:space="preserve"> Сергей Николаевич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(3852) 29-68-24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</w:rPr>
              <w:t>e-mail:</w:t>
            </w:r>
            <w:hyperlink r:id="rId50" w:history="1">
              <w:r w:rsidRPr="00E63F9F">
                <w:rPr>
                  <w:rFonts w:ascii="Open Sans" w:eastAsia="Times New Roman" w:hAnsi="Open Sans" w:cs="Times New Roman"/>
                  <w:color w:val="0083C7"/>
                </w:rPr>
                <w:t>degtyary@altaipriroda.ru</w:t>
              </w:r>
              <w:proofErr w:type="spellEnd"/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УПРАВЛЕНИЕ АЛТАЙСКОГО КРАЯ ПО ПИЩЕВОЙ, ПЕРЕРАБАТЫВАЮЩЕЙ, ФАРМАЦЕВТИЧЕСКОЙ ПРОМЫШЛЕННОСТИ И БИОТЕХНОЛОГИЯМ</w:t>
            </w:r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</w:rPr>
              <w:t>40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Предоставление грантов на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br/>
              <w:t>поддержку проектов научно-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br/>
              <w:t>технического обеспечения развития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br/>
              <w:t>биотехнологий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</w:rPr>
              <w:t>Постановление Правительства Алтайского края от 28.04.2018 №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br/>
              <w:t>151 «О конкурсном отборе претендентов на предоставление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br/>
              <w:t>грантов для разработки качественно новых технологий, создания</w:t>
            </w:r>
            <w:r w:rsidRPr="00E63F9F">
              <w:rPr>
                <w:rFonts w:ascii="Open Sans" w:eastAsia="Times New Roman" w:hAnsi="Open Sans" w:cs="Times New Roman"/>
                <w:color w:val="7A7A7A"/>
              </w:rPr>
              <w:br/>
              <w:t>инновационных продуктов и услуг в сферах переработки и производства пищевых продуктов, фармацевтического производства и биотехнологий»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</w:rPr>
              <w:t>5 200,00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</w:rPr>
              <w:t>Попова Ирина Сергеевна</w:t>
            </w:r>
          </w:p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</w:rPr>
              <w:t>(3852) 63-74-97</w:t>
            </w:r>
          </w:p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</w:rPr>
              <w:t>e-</w:t>
            </w:r>
            <w:proofErr w:type="spellStart"/>
            <w:r w:rsidRPr="00E63F9F">
              <w:rPr>
                <w:rFonts w:ascii="UbuntuRegular" w:eastAsia="Times New Roman" w:hAnsi="UbuntuRegular" w:cs="Times New Roman"/>
                <w:color w:val="7A7A7A"/>
              </w:rPr>
              <w:t>mail</w:t>
            </w:r>
            <w:proofErr w:type="spellEnd"/>
            <w:r w:rsidRPr="00E63F9F">
              <w:rPr>
                <w:rFonts w:ascii="UbuntuRegular" w:eastAsia="Times New Roman" w:hAnsi="UbuntuRegular" w:cs="Times New Roman"/>
                <w:color w:val="7A7A7A"/>
              </w:rPr>
              <w:t>: </w:t>
            </w:r>
            <w:hyperlink r:id="rId51" w:history="1">
              <w:r w:rsidRPr="00E63F9F">
                <w:rPr>
                  <w:rFonts w:ascii="UbuntuRegular" w:eastAsia="Times New Roman" w:hAnsi="UbuntuRegular" w:cs="Times New Roman"/>
                  <w:color w:val="0083C7"/>
                </w:rPr>
                <w:t>pharm22@bk.ru</w:t>
              </w:r>
            </w:hyperlink>
          </w:p>
        </w:tc>
      </w:tr>
    </w:tbl>
    <w:p w:rsidR="002707E1" w:rsidRDefault="002707E1"/>
    <w:sectPr w:rsidR="002707E1" w:rsidSect="00E63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9F"/>
    <w:rsid w:val="002707E1"/>
    <w:rsid w:val="003C6539"/>
    <w:rsid w:val="007D765A"/>
    <w:rsid w:val="00C36EB0"/>
    <w:rsid w:val="00E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F9F"/>
    <w:rPr>
      <w:b/>
      <w:bCs/>
    </w:rPr>
  </w:style>
  <w:style w:type="character" w:styleId="a5">
    <w:name w:val="Hyperlink"/>
    <w:basedOn w:val="a0"/>
    <w:uiPriority w:val="99"/>
    <w:semiHidden/>
    <w:unhideWhenUsed/>
    <w:rsid w:val="00E63F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F9F"/>
    <w:rPr>
      <w:b/>
      <w:bCs/>
    </w:rPr>
  </w:style>
  <w:style w:type="character" w:styleId="a5">
    <w:name w:val="Hyperlink"/>
    <w:basedOn w:val="a0"/>
    <w:uiPriority w:val="99"/>
    <w:semiHidden/>
    <w:unhideWhenUsed/>
    <w:rsid w:val="00E63F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nv@altagro22.ru" TargetMode="External"/><Relationship Id="rId18" Type="http://schemas.openxmlformats.org/officeDocument/2006/relationships/hyperlink" Target="mailto:a.katamanov@altagro22.ru" TargetMode="External"/><Relationship Id="rId26" Type="http://schemas.openxmlformats.org/officeDocument/2006/relationships/hyperlink" Target="mailto:a.kosareva@altagro22.ru" TargetMode="External"/><Relationship Id="rId39" Type="http://schemas.openxmlformats.org/officeDocument/2006/relationships/hyperlink" Target="mailto:fondaltai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ab@altagro22.ru" TargetMode="External"/><Relationship Id="rId34" Type="http://schemas.openxmlformats.org/officeDocument/2006/relationships/hyperlink" Target="mailto:altklaster@inbox.ru" TargetMode="External"/><Relationship Id="rId42" Type="http://schemas.openxmlformats.org/officeDocument/2006/relationships/hyperlink" Target="mailto:silyaeva@depalt.alt.ru" TargetMode="External"/><Relationship Id="rId47" Type="http://schemas.openxmlformats.org/officeDocument/2006/relationships/hyperlink" Target="http://alt-prom.ru/" TargetMode="External"/><Relationship Id="rId50" Type="http://schemas.openxmlformats.org/officeDocument/2006/relationships/hyperlink" Target="mailto:degtyary@altaipriroda.ru" TargetMode="External"/><Relationship Id="rId7" Type="http://schemas.openxmlformats.org/officeDocument/2006/relationships/hyperlink" Target="mailto:afm@altfond.ru" TargetMode="External"/><Relationship Id="rId12" Type="http://schemas.openxmlformats.org/officeDocument/2006/relationships/hyperlink" Target="mailto:ama@altagro22.ru" TargetMode="External"/><Relationship Id="rId17" Type="http://schemas.openxmlformats.org/officeDocument/2006/relationships/hyperlink" Target="mailto:e.apevalina@altagro22.ru" TargetMode="External"/><Relationship Id="rId25" Type="http://schemas.openxmlformats.org/officeDocument/2006/relationships/hyperlink" Target="mailto:e.apevalina@altagro22.ru" TargetMode="External"/><Relationship Id="rId33" Type="http://schemas.openxmlformats.org/officeDocument/2006/relationships/hyperlink" Target="http://econom22.ru/" TargetMode="External"/><Relationship Id="rId38" Type="http://schemas.openxmlformats.org/officeDocument/2006/relationships/hyperlink" Target="mailto:kurkova@alregn.ru" TargetMode="External"/><Relationship Id="rId46" Type="http://schemas.openxmlformats.org/officeDocument/2006/relationships/hyperlink" Target="mailto:tourism@alttur22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.bubyakin@altagro22.ru" TargetMode="External"/><Relationship Id="rId20" Type="http://schemas.openxmlformats.org/officeDocument/2006/relationships/hyperlink" Target="mailto:aab@altagro22.ru" TargetMode="External"/><Relationship Id="rId29" Type="http://schemas.openxmlformats.org/officeDocument/2006/relationships/hyperlink" Target="mailto:a.trusov@altagro22.ru" TargetMode="External"/><Relationship Id="rId41" Type="http://schemas.openxmlformats.org/officeDocument/2006/relationships/hyperlink" Target="http://aksp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altsmb@mail.ru" TargetMode="External"/><Relationship Id="rId11" Type="http://schemas.openxmlformats.org/officeDocument/2006/relationships/hyperlink" Target="mailto:kudas@altagro22.ru" TargetMode="External"/><Relationship Id="rId24" Type="http://schemas.openxmlformats.org/officeDocument/2006/relationships/hyperlink" Target="mailto:a.katamanov@altagro22.ru" TargetMode="External"/><Relationship Id="rId32" Type="http://schemas.openxmlformats.org/officeDocument/2006/relationships/hyperlink" Target="mailto:zan@altagro22.ru" TargetMode="External"/><Relationship Id="rId37" Type="http://schemas.openxmlformats.org/officeDocument/2006/relationships/hyperlink" Target="mailto:kovalevskaya@alregn.ru" TargetMode="External"/><Relationship Id="rId40" Type="http://schemas.openxmlformats.org/officeDocument/2006/relationships/hyperlink" Target="mailto:altklaster@inbox.ru" TargetMode="External"/><Relationship Id="rId45" Type="http://schemas.openxmlformats.org/officeDocument/2006/relationships/hyperlink" Target="mailto:tourism@alttur22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altsmb.ru/" TargetMode="External"/><Relationship Id="rId15" Type="http://schemas.openxmlformats.org/officeDocument/2006/relationships/hyperlink" Target="mailto:e.vladimirova@altagro22.ru" TargetMode="External"/><Relationship Id="rId23" Type="http://schemas.openxmlformats.org/officeDocument/2006/relationships/hyperlink" Target="mailto:asa@altagro22.ru" TargetMode="External"/><Relationship Id="rId28" Type="http://schemas.openxmlformats.org/officeDocument/2006/relationships/hyperlink" Target="mailto:a.trusov@altagro22.ru" TargetMode="External"/><Relationship Id="rId36" Type="http://schemas.openxmlformats.org/officeDocument/2006/relationships/hyperlink" Target="mailto:svetlichnaya@alregn.ru" TargetMode="External"/><Relationship Id="rId49" Type="http://schemas.openxmlformats.org/officeDocument/2006/relationships/hyperlink" Target="http://altaipriroda.ru/" TargetMode="External"/><Relationship Id="rId10" Type="http://schemas.openxmlformats.org/officeDocument/2006/relationships/hyperlink" Target="http://www.altagro22.ru/" TargetMode="External"/><Relationship Id="rId19" Type="http://schemas.openxmlformats.org/officeDocument/2006/relationships/hyperlink" Target="mailto:s.yushkova@altagro22.ru" TargetMode="External"/><Relationship Id="rId31" Type="http://schemas.openxmlformats.org/officeDocument/2006/relationships/hyperlink" Target="mailto:kas@altagro22.ru" TargetMode="External"/><Relationship Id="rId44" Type="http://schemas.openxmlformats.org/officeDocument/2006/relationships/hyperlink" Target="mailto:tourism@alttur22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tsmb@mail.ru" TargetMode="External"/><Relationship Id="rId14" Type="http://schemas.openxmlformats.org/officeDocument/2006/relationships/hyperlink" Target="mailto:a.sovrikov@altagro22.ru" TargetMode="External"/><Relationship Id="rId22" Type="http://schemas.openxmlformats.org/officeDocument/2006/relationships/hyperlink" Target="mailto:asa@altagro22.ru" TargetMode="External"/><Relationship Id="rId27" Type="http://schemas.openxmlformats.org/officeDocument/2006/relationships/hyperlink" Target="mailto:a.trusov@altagro22.ru" TargetMode="External"/><Relationship Id="rId30" Type="http://schemas.openxmlformats.org/officeDocument/2006/relationships/hyperlink" Target="mailto:a.kosareva@altagro22.ru" TargetMode="External"/><Relationship Id="rId35" Type="http://schemas.openxmlformats.org/officeDocument/2006/relationships/hyperlink" Target="mailto:altklaster@inbox.ru" TargetMode="External"/><Relationship Id="rId43" Type="http://schemas.openxmlformats.org/officeDocument/2006/relationships/hyperlink" Target="http://alttur22.ru/" TargetMode="External"/><Relationship Id="rId48" Type="http://schemas.openxmlformats.org/officeDocument/2006/relationships/hyperlink" Target="mailto:aaz@alt-prom.ru" TargetMode="External"/><Relationship Id="rId8" Type="http://schemas.openxmlformats.org/officeDocument/2006/relationships/hyperlink" Target="mailto:info@altfond.ru" TargetMode="External"/><Relationship Id="rId51" Type="http://schemas.openxmlformats.org/officeDocument/2006/relationships/hyperlink" Target="mailto:pharm2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2</cp:revision>
  <dcterms:created xsi:type="dcterms:W3CDTF">2018-08-27T08:37:00Z</dcterms:created>
  <dcterms:modified xsi:type="dcterms:W3CDTF">2018-08-27T08:37:00Z</dcterms:modified>
</cp:coreProperties>
</file>