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3A" w:rsidRDefault="00AC313A" w:rsidP="00AC313A">
      <w:pPr>
        <w:jc w:val="center"/>
        <w:rPr>
          <w:b/>
          <w:sz w:val="28"/>
          <w:szCs w:val="28"/>
        </w:rPr>
      </w:pPr>
      <w:r>
        <w:rPr>
          <w:b/>
          <w:sz w:val="28"/>
          <w:szCs w:val="28"/>
        </w:rPr>
        <w:t xml:space="preserve">СОВЕТ ДЕПУТАТОВ </w:t>
      </w:r>
      <w:r w:rsidR="002652DB">
        <w:rPr>
          <w:b/>
          <w:sz w:val="28"/>
          <w:szCs w:val="28"/>
        </w:rPr>
        <w:t>БУРАНОВСКОГО</w:t>
      </w:r>
      <w:r>
        <w:rPr>
          <w:b/>
          <w:sz w:val="28"/>
          <w:szCs w:val="28"/>
        </w:rPr>
        <w:t xml:space="preserve"> СЕЛЬСОВЕТА</w:t>
      </w:r>
    </w:p>
    <w:p w:rsidR="00AC313A" w:rsidRDefault="00AC313A" w:rsidP="00AC313A">
      <w:pPr>
        <w:jc w:val="center"/>
        <w:rPr>
          <w:b/>
          <w:sz w:val="28"/>
          <w:szCs w:val="28"/>
        </w:rPr>
      </w:pPr>
      <w:r>
        <w:rPr>
          <w:b/>
          <w:sz w:val="28"/>
          <w:szCs w:val="28"/>
        </w:rPr>
        <w:t>КАЛМАНСКОГО РАЙОНА АЛТАЙСКОГО КРАЯ</w:t>
      </w:r>
    </w:p>
    <w:p w:rsidR="00AC313A" w:rsidRDefault="00AC313A" w:rsidP="00AC313A">
      <w:pPr>
        <w:jc w:val="center"/>
        <w:rPr>
          <w:b/>
          <w:sz w:val="28"/>
          <w:szCs w:val="28"/>
        </w:rPr>
      </w:pPr>
    </w:p>
    <w:p w:rsidR="00AC313A" w:rsidRDefault="00AC313A" w:rsidP="00AC313A">
      <w:pPr>
        <w:jc w:val="center"/>
        <w:rPr>
          <w:sz w:val="28"/>
          <w:szCs w:val="28"/>
        </w:rPr>
      </w:pPr>
    </w:p>
    <w:p w:rsidR="00AC313A" w:rsidRDefault="00AC313A" w:rsidP="00AC313A">
      <w:pPr>
        <w:jc w:val="center"/>
        <w:rPr>
          <w:sz w:val="28"/>
          <w:szCs w:val="28"/>
        </w:rPr>
      </w:pPr>
    </w:p>
    <w:p w:rsidR="00AC313A" w:rsidRDefault="00AC313A" w:rsidP="00AC313A">
      <w:pPr>
        <w:jc w:val="center"/>
        <w:rPr>
          <w:sz w:val="28"/>
          <w:szCs w:val="28"/>
        </w:rPr>
      </w:pPr>
      <w:r>
        <w:rPr>
          <w:sz w:val="28"/>
          <w:szCs w:val="28"/>
        </w:rPr>
        <w:t>РЕШЕНИЕ</w:t>
      </w:r>
    </w:p>
    <w:p w:rsidR="00AC313A" w:rsidRDefault="00AC313A" w:rsidP="00AC313A">
      <w:pPr>
        <w:jc w:val="center"/>
        <w:rPr>
          <w:sz w:val="28"/>
          <w:szCs w:val="28"/>
        </w:rPr>
      </w:pPr>
    </w:p>
    <w:p w:rsidR="00AC313A" w:rsidRDefault="00AC313A" w:rsidP="00AC313A">
      <w:pPr>
        <w:jc w:val="center"/>
        <w:rPr>
          <w:sz w:val="28"/>
          <w:szCs w:val="28"/>
        </w:rPr>
      </w:pPr>
    </w:p>
    <w:p w:rsidR="00AC313A" w:rsidRDefault="008918FD" w:rsidP="00AC313A">
      <w:pPr>
        <w:rPr>
          <w:sz w:val="28"/>
          <w:szCs w:val="28"/>
        </w:rPr>
      </w:pPr>
      <w:r>
        <w:rPr>
          <w:sz w:val="28"/>
          <w:szCs w:val="28"/>
        </w:rPr>
        <w:t>от</w:t>
      </w:r>
      <w:r>
        <w:rPr>
          <w:sz w:val="28"/>
          <w:szCs w:val="28"/>
        </w:rPr>
        <w:softHyphen/>
      </w:r>
      <w:r>
        <w:rPr>
          <w:sz w:val="28"/>
          <w:szCs w:val="28"/>
        </w:rPr>
        <w:softHyphen/>
      </w:r>
      <w:r>
        <w:rPr>
          <w:sz w:val="28"/>
          <w:szCs w:val="28"/>
        </w:rPr>
        <w:softHyphen/>
        <w:t xml:space="preserve"> </w:t>
      </w:r>
      <w:r w:rsidR="007C45F3">
        <w:rPr>
          <w:sz w:val="28"/>
          <w:szCs w:val="28"/>
        </w:rPr>
        <w:t xml:space="preserve">   </w:t>
      </w:r>
      <w:r w:rsidR="005575AA">
        <w:rPr>
          <w:sz w:val="28"/>
          <w:szCs w:val="28"/>
        </w:rPr>
        <w:t>23.05.2023</w:t>
      </w:r>
      <w:r w:rsidR="007C45F3">
        <w:rPr>
          <w:sz w:val="28"/>
          <w:szCs w:val="28"/>
        </w:rPr>
        <w:t xml:space="preserve">   </w:t>
      </w:r>
      <w:r w:rsidR="00AC313A" w:rsidRPr="0004470E">
        <w:rPr>
          <w:sz w:val="28"/>
          <w:szCs w:val="28"/>
        </w:rPr>
        <w:t>№</w:t>
      </w:r>
      <w:r w:rsidR="005575AA">
        <w:rPr>
          <w:sz w:val="28"/>
          <w:szCs w:val="28"/>
        </w:rPr>
        <w:t xml:space="preserve"> 26</w:t>
      </w:r>
      <w:r w:rsidR="000900D4" w:rsidRPr="0004470E">
        <w:rPr>
          <w:sz w:val="28"/>
          <w:szCs w:val="28"/>
        </w:rPr>
        <w:t xml:space="preserve"> </w:t>
      </w:r>
      <w:r w:rsidR="007C45F3">
        <w:rPr>
          <w:sz w:val="28"/>
          <w:szCs w:val="28"/>
        </w:rPr>
        <w:t xml:space="preserve">  </w:t>
      </w:r>
      <w:r w:rsidR="00AC313A">
        <w:rPr>
          <w:sz w:val="28"/>
          <w:szCs w:val="28"/>
        </w:rPr>
        <w:t xml:space="preserve">                            </w:t>
      </w:r>
      <w:r w:rsidR="0004470E">
        <w:rPr>
          <w:sz w:val="28"/>
          <w:szCs w:val="28"/>
        </w:rPr>
        <w:t xml:space="preserve">                        </w:t>
      </w:r>
      <w:r w:rsidR="00AC313A">
        <w:rPr>
          <w:sz w:val="28"/>
          <w:szCs w:val="28"/>
        </w:rPr>
        <w:t xml:space="preserve"> </w:t>
      </w:r>
      <w:r w:rsidR="0077288F">
        <w:rPr>
          <w:sz w:val="28"/>
          <w:szCs w:val="28"/>
        </w:rPr>
        <w:t xml:space="preserve">       </w:t>
      </w:r>
      <w:r w:rsidR="00AC313A">
        <w:rPr>
          <w:sz w:val="28"/>
          <w:szCs w:val="28"/>
        </w:rPr>
        <w:t xml:space="preserve">с. </w:t>
      </w:r>
      <w:r w:rsidR="002652DB">
        <w:rPr>
          <w:sz w:val="28"/>
          <w:szCs w:val="28"/>
        </w:rPr>
        <w:t>Бураново</w:t>
      </w:r>
    </w:p>
    <w:p w:rsidR="00AC313A" w:rsidRDefault="00AC313A" w:rsidP="00AC313A">
      <w:pPr>
        <w:rPr>
          <w:sz w:val="28"/>
          <w:szCs w:val="28"/>
        </w:rPr>
      </w:pPr>
    </w:p>
    <w:p w:rsidR="00497C5B" w:rsidRDefault="00AC313A" w:rsidP="00AC313A">
      <w:pPr>
        <w:rPr>
          <w:sz w:val="28"/>
          <w:szCs w:val="28"/>
        </w:rPr>
      </w:pPr>
      <w:r>
        <w:rPr>
          <w:sz w:val="28"/>
          <w:szCs w:val="28"/>
        </w:rPr>
        <w:t>Об утверждении отчета</w:t>
      </w:r>
    </w:p>
    <w:p w:rsidR="00AC313A" w:rsidRDefault="00AC313A" w:rsidP="00AC313A">
      <w:pPr>
        <w:rPr>
          <w:sz w:val="28"/>
          <w:szCs w:val="28"/>
        </w:rPr>
      </w:pPr>
      <w:r>
        <w:rPr>
          <w:sz w:val="28"/>
          <w:szCs w:val="28"/>
        </w:rPr>
        <w:t xml:space="preserve">«Об </w:t>
      </w:r>
      <w:r w:rsidR="00AA24D2">
        <w:rPr>
          <w:sz w:val="28"/>
          <w:szCs w:val="28"/>
        </w:rPr>
        <w:t>исполнении бюджета</w:t>
      </w:r>
    </w:p>
    <w:p w:rsidR="00E12E37" w:rsidRDefault="00E12E37" w:rsidP="00AC313A">
      <w:pPr>
        <w:rPr>
          <w:sz w:val="28"/>
          <w:szCs w:val="28"/>
        </w:rPr>
      </w:pPr>
      <w:r>
        <w:rPr>
          <w:sz w:val="28"/>
          <w:szCs w:val="28"/>
        </w:rPr>
        <w:t>Бурановского</w:t>
      </w:r>
      <w:r w:rsidR="004B538E">
        <w:rPr>
          <w:sz w:val="28"/>
          <w:szCs w:val="28"/>
        </w:rPr>
        <w:t xml:space="preserve"> сельсовет</w:t>
      </w:r>
      <w:r>
        <w:rPr>
          <w:sz w:val="28"/>
          <w:szCs w:val="28"/>
        </w:rPr>
        <w:t xml:space="preserve">а </w:t>
      </w:r>
    </w:p>
    <w:p w:rsidR="0077288F" w:rsidRDefault="0077288F" w:rsidP="00AC313A">
      <w:pPr>
        <w:rPr>
          <w:sz w:val="28"/>
          <w:szCs w:val="28"/>
        </w:rPr>
      </w:pPr>
      <w:r>
        <w:rPr>
          <w:sz w:val="28"/>
          <w:szCs w:val="28"/>
        </w:rPr>
        <w:t xml:space="preserve">Калманского района </w:t>
      </w:r>
    </w:p>
    <w:p w:rsidR="00AC313A" w:rsidRDefault="00A142DA" w:rsidP="00AC313A">
      <w:pPr>
        <w:rPr>
          <w:sz w:val="28"/>
          <w:szCs w:val="28"/>
        </w:rPr>
      </w:pPr>
      <w:r>
        <w:rPr>
          <w:sz w:val="28"/>
          <w:szCs w:val="28"/>
        </w:rPr>
        <w:t>Алтайского края за 202</w:t>
      </w:r>
      <w:r w:rsidR="00E12E37">
        <w:rPr>
          <w:sz w:val="28"/>
          <w:szCs w:val="28"/>
        </w:rPr>
        <w:t>2</w:t>
      </w:r>
      <w:r w:rsidR="00AC313A">
        <w:rPr>
          <w:sz w:val="28"/>
          <w:szCs w:val="28"/>
        </w:rPr>
        <w:t xml:space="preserve"> год»</w:t>
      </w:r>
    </w:p>
    <w:p w:rsidR="00AC313A" w:rsidRDefault="00AC313A" w:rsidP="00AC313A">
      <w:pPr>
        <w:rPr>
          <w:sz w:val="28"/>
          <w:szCs w:val="28"/>
        </w:rPr>
      </w:pPr>
    </w:p>
    <w:p w:rsidR="00AC313A" w:rsidRDefault="00AC313A" w:rsidP="00AC313A">
      <w:pPr>
        <w:rPr>
          <w:sz w:val="28"/>
          <w:szCs w:val="28"/>
        </w:rPr>
      </w:pPr>
    </w:p>
    <w:p w:rsidR="00AC313A" w:rsidRDefault="00AC313A" w:rsidP="00AC313A">
      <w:pPr>
        <w:rPr>
          <w:sz w:val="28"/>
          <w:szCs w:val="28"/>
        </w:rPr>
      </w:pPr>
    </w:p>
    <w:p w:rsidR="00AC313A" w:rsidRPr="002443E2" w:rsidRDefault="00AC313A" w:rsidP="00AC313A">
      <w:pPr>
        <w:rPr>
          <w:sz w:val="28"/>
          <w:szCs w:val="28"/>
        </w:rPr>
      </w:pPr>
      <w:r w:rsidRPr="002443E2">
        <w:rPr>
          <w:sz w:val="28"/>
          <w:szCs w:val="28"/>
        </w:rPr>
        <w:t xml:space="preserve">       На основании Бюджетного кодекса РФ, руководствуясь </w:t>
      </w:r>
      <w:r w:rsidR="002443E2" w:rsidRPr="002443E2">
        <w:rPr>
          <w:sz w:val="28"/>
          <w:szCs w:val="28"/>
        </w:rPr>
        <w:t xml:space="preserve">Уставом муниципального </w:t>
      </w:r>
      <w:r w:rsidR="00AA24D2" w:rsidRPr="002443E2">
        <w:rPr>
          <w:sz w:val="28"/>
          <w:szCs w:val="28"/>
        </w:rPr>
        <w:t xml:space="preserve">образования </w:t>
      </w:r>
      <w:r w:rsidR="002652DB">
        <w:rPr>
          <w:sz w:val="28"/>
          <w:szCs w:val="28"/>
        </w:rPr>
        <w:t>Бурановского</w:t>
      </w:r>
      <w:r w:rsidR="002443E2" w:rsidRPr="002443E2">
        <w:rPr>
          <w:sz w:val="28"/>
          <w:szCs w:val="28"/>
        </w:rPr>
        <w:t xml:space="preserve"> </w:t>
      </w:r>
      <w:r w:rsidR="00AA24D2" w:rsidRPr="002443E2">
        <w:rPr>
          <w:sz w:val="28"/>
          <w:szCs w:val="28"/>
        </w:rPr>
        <w:t>сельсовета Калманского</w:t>
      </w:r>
      <w:r w:rsidRPr="002443E2">
        <w:rPr>
          <w:sz w:val="28"/>
          <w:szCs w:val="28"/>
        </w:rPr>
        <w:t xml:space="preserve"> района Алтайского края, Совет депутатов</w:t>
      </w:r>
    </w:p>
    <w:p w:rsidR="00AC313A" w:rsidRDefault="00AC313A" w:rsidP="00AC313A">
      <w:pPr>
        <w:rPr>
          <w:sz w:val="28"/>
          <w:szCs w:val="28"/>
        </w:rPr>
      </w:pPr>
    </w:p>
    <w:p w:rsidR="00AC313A" w:rsidRDefault="00AC313A" w:rsidP="00AC313A">
      <w:pPr>
        <w:rPr>
          <w:sz w:val="28"/>
          <w:szCs w:val="28"/>
        </w:rPr>
      </w:pPr>
      <w:r>
        <w:rPr>
          <w:sz w:val="28"/>
          <w:szCs w:val="28"/>
        </w:rPr>
        <w:t>РЕШИЛ:</w:t>
      </w:r>
    </w:p>
    <w:p w:rsidR="00AC313A" w:rsidRDefault="00AC313A" w:rsidP="00AC313A">
      <w:pPr>
        <w:rPr>
          <w:sz w:val="28"/>
          <w:szCs w:val="28"/>
        </w:rPr>
      </w:pPr>
    </w:p>
    <w:p w:rsidR="00826BE5" w:rsidRPr="00CC0293" w:rsidRDefault="00826BE5" w:rsidP="00826BE5">
      <w:pPr>
        <w:pStyle w:val="a9"/>
        <w:numPr>
          <w:ilvl w:val="0"/>
          <w:numId w:val="6"/>
        </w:numPr>
        <w:ind w:left="0" w:firstLine="426"/>
        <w:jc w:val="both"/>
        <w:rPr>
          <w:sz w:val="28"/>
          <w:szCs w:val="28"/>
        </w:rPr>
      </w:pPr>
      <w:r w:rsidRPr="00CC0293">
        <w:rPr>
          <w:sz w:val="28"/>
          <w:szCs w:val="28"/>
        </w:rPr>
        <w:t>Утверд</w:t>
      </w:r>
      <w:r w:rsidR="00E12E37">
        <w:rPr>
          <w:sz w:val="28"/>
          <w:szCs w:val="28"/>
        </w:rPr>
        <w:t>ить отчет об исполнении бюджета Бурановского</w:t>
      </w:r>
      <w:r>
        <w:rPr>
          <w:sz w:val="28"/>
          <w:szCs w:val="28"/>
        </w:rPr>
        <w:t xml:space="preserve"> сельсовет</w:t>
      </w:r>
      <w:r w:rsidR="00E12E37">
        <w:rPr>
          <w:sz w:val="28"/>
          <w:szCs w:val="28"/>
        </w:rPr>
        <w:t>а</w:t>
      </w:r>
      <w:r>
        <w:rPr>
          <w:sz w:val="28"/>
          <w:szCs w:val="28"/>
        </w:rPr>
        <w:t xml:space="preserve"> </w:t>
      </w:r>
      <w:r w:rsidRPr="00CC0293">
        <w:rPr>
          <w:sz w:val="28"/>
          <w:szCs w:val="28"/>
        </w:rPr>
        <w:t>Калманск</w:t>
      </w:r>
      <w:r>
        <w:rPr>
          <w:sz w:val="28"/>
          <w:szCs w:val="28"/>
        </w:rPr>
        <w:t>ого</w:t>
      </w:r>
      <w:r w:rsidRPr="00CC0293">
        <w:rPr>
          <w:sz w:val="28"/>
          <w:szCs w:val="28"/>
        </w:rPr>
        <w:t xml:space="preserve"> район</w:t>
      </w:r>
      <w:r>
        <w:rPr>
          <w:sz w:val="28"/>
          <w:szCs w:val="28"/>
        </w:rPr>
        <w:t>а Алтайского края</w:t>
      </w:r>
      <w:r w:rsidR="00B96687">
        <w:rPr>
          <w:sz w:val="28"/>
          <w:szCs w:val="28"/>
        </w:rPr>
        <w:t xml:space="preserve"> за 202</w:t>
      </w:r>
      <w:r w:rsidR="00E12E37">
        <w:rPr>
          <w:sz w:val="28"/>
          <w:szCs w:val="28"/>
        </w:rPr>
        <w:t>2</w:t>
      </w:r>
      <w:r w:rsidRPr="00CC0293">
        <w:rPr>
          <w:sz w:val="28"/>
          <w:szCs w:val="28"/>
        </w:rPr>
        <w:t xml:space="preserve"> год по доходам в сумме </w:t>
      </w:r>
      <w:r w:rsidR="00E12E37">
        <w:rPr>
          <w:sz w:val="28"/>
          <w:szCs w:val="28"/>
        </w:rPr>
        <w:t>2396075,60</w:t>
      </w:r>
      <w:r>
        <w:rPr>
          <w:sz w:val="28"/>
          <w:szCs w:val="28"/>
        </w:rPr>
        <w:t xml:space="preserve"> </w:t>
      </w:r>
      <w:r w:rsidRPr="00CC0293">
        <w:rPr>
          <w:sz w:val="28"/>
          <w:szCs w:val="28"/>
        </w:rPr>
        <w:t xml:space="preserve">рублей, по расходам в сумме </w:t>
      </w:r>
      <w:r w:rsidR="00E12E37">
        <w:rPr>
          <w:sz w:val="28"/>
          <w:szCs w:val="28"/>
        </w:rPr>
        <w:t>2485384,79</w:t>
      </w:r>
      <w:r w:rsidRPr="00CC0293">
        <w:rPr>
          <w:sz w:val="28"/>
          <w:szCs w:val="28"/>
        </w:rPr>
        <w:t xml:space="preserve"> </w:t>
      </w:r>
      <w:r w:rsidRPr="007F33E5">
        <w:rPr>
          <w:sz w:val="28"/>
          <w:szCs w:val="28"/>
        </w:rPr>
        <w:t xml:space="preserve">рублей, с </w:t>
      </w:r>
      <w:r w:rsidRPr="00512435">
        <w:rPr>
          <w:color w:val="000000" w:themeColor="text1"/>
          <w:sz w:val="28"/>
          <w:szCs w:val="28"/>
        </w:rPr>
        <w:t xml:space="preserve">превышением </w:t>
      </w:r>
      <w:r w:rsidR="00E12E37">
        <w:rPr>
          <w:color w:val="000000" w:themeColor="text1"/>
          <w:sz w:val="28"/>
          <w:szCs w:val="28"/>
        </w:rPr>
        <w:t>расходов над доходами</w:t>
      </w:r>
      <w:r w:rsidR="007C6161">
        <w:rPr>
          <w:sz w:val="28"/>
          <w:szCs w:val="28"/>
        </w:rPr>
        <w:t xml:space="preserve"> в сумме </w:t>
      </w:r>
      <w:r w:rsidR="00E12E37">
        <w:rPr>
          <w:sz w:val="28"/>
          <w:szCs w:val="28"/>
        </w:rPr>
        <w:t>89309,19</w:t>
      </w:r>
      <w:r w:rsidRPr="007F33E5">
        <w:rPr>
          <w:sz w:val="28"/>
          <w:szCs w:val="28"/>
        </w:rPr>
        <w:t xml:space="preserve"> рублей и со следующими показателями</w:t>
      </w:r>
      <w:r>
        <w:rPr>
          <w:sz w:val="28"/>
          <w:szCs w:val="28"/>
        </w:rPr>
        <w:t>:</w:t>
      </w:r>
    </w:p>
    <w:p w:rsidR="00826BE5" w:rsidRPr="005A45E7" w:rsidRDefault="00826BE5" w:rsidP="00826BE5">
      <w:pPr>
        <w:pStyle w:val="a9"/>
        <w:numPr>
          <w:ilvl w:val="0"/>
          <w:numId w:val="7"/>
        </w:numPr>
        <w:adjustRightInd w:val="0"/>
        <w:spacing w:after="75"/>
        <w:jc w:val="both"/>
        <w:rPr>
          <w:sz w:val="28"/>
          <w:szCs w:val="28"/>
        </w:rPr>
      </w:pPr>
      <w:r w:rsidRPr="005A45E7">
        <w:rPr>
          <w:sz w:val="28"/>
          <w:szCs w:val="28"/>
        </w:rPr>
        <w:t xml:space="preserve">по </w:t>
      </w:r>
      <w:r w:rsidR="00E12E37">
        <w:rPr>
          <w:sz w:val="28"/>
          <w:szCs w:val="28"/>
        </w:rPr>
        <w:t>доходам бюджета</w:t>
      </w:r>
      <w:r w:rsidRPr="007261F2">
        <w:rPr>
          <w:sz w:val="28"/>
          <w:szCs w:val="28"/>
        </w:rPr>
        <w:t xml:space="preserve"> </w:t>
      </w:r>
      <w:r w:rsidR="00E12E37">
        <w:rPr>
          <w:sz w:val="28"/>
          <w:szCs w:val="28"/>
        </w:rPr>
        <w:t>Бурановского</w:t>
      </w:r>
      <w:r>
        <w:rPr>
          <w:sz w:val="28"/>
          <w:szCs w:val="28"/>
        </w:rPr>
        <w:t xml:space="preserve"> сельсовет</w:t>
      </w:r>
      <w:r w:rsidR="00E12E37">
        <w:rPr>
          <w:sz w:val="28"/>
          <w:szCs w:val="28"/>
        </w:rPr>
        <w:t>а</w:t>
      </w:r>
      <w:r>
        <w:rPr>
          <w:sz w:val="28"/>
          <w:szCs w:val="28"/>
        </w:rPr>
        <w:t xml:space="preserve"> </w:t>
      </w:r>
      <w:r w:rsidRPr="00CC0293">
        <w:rPr>
          <w:sz w:val="28"/>
          <w:szCs w:val="28"/>
        </w:rPr>
        <w:t>Калманск</w:t>
      </w:r>
      <w:r>
        <w:rPr>
          <w:sz w:val="28"/>
          <w:szCs w:val="28"/>
        </w:rPr>
        <w:t>ого</w:t>
      </w:r>
      <w:r w:rsidRPr="00CC0293">
        <w:rPr>
          <w:sz w:val="28"/>
          <w:szCs w:val="28"/>
        </w:rPr>
        <w:t xml:space="preserve"> район</w:t>
      </w:r>
      <w:r>
        <w:rPr>
          <w:sz w:val="28"/>
          <w:szCs w:val="28"/>
        </w:rPr>
        <w:t>а Алтайского края</w:t>
      </w:r>
      <w:r w:rsidRPr="00CC0293">
        <w:rPr>
          <w:sz w:val="28"/>
          <w:szCs w:val="28"/>
        </w:rPr>
        <w:t xml:space="preserve"> </w:t>
      </w:r>
      <w:r w:rsidRPr="005A45E7">
        <w:rPr>
          <w:sz w:val="28"/>
          <w:szCs w:val="28"/>
        </w:rPr>
        <w:t>согласно приложению 1</w:t>
      </w:r>
      <w:r>
        <w:rPr>
          <w:sz w:val="28"/>
          <w:szCs w:val="28"/>
        </w:rPr>
        <w:t xml:space="preserve"> </w:t>
      </w:r>
      <w:r w:rsidRPr="005A45E7">
        <w:rPr>
          <w:sz w:val="28"/>
          <w:szCs w:val="28"/>
        </w:rPr>
        <w:t xml:space="preserve">к настоящему решению; </w:t>
      </w:r>
    </w:p>
    <w:p w:rsidR="00826BE5" w:rsidRDefault="00826BE5" w:rsidP="00826BE5">
      <w:pPr>
        <w:pStyle w:val="a9"/>
        <w:numPr>
          <w:ilvl w:val="0"/>
          <w:numId w:val="7"/>
        </w:numPr>
        <w:adjustRightInd w:val="0"/>
        <w:spacing w:after="75"/>
        <w:jc w:val="both"/>
        <w:rPr>
          <w:sz w:val="28"/>
          <w:szCs w:val="28"/>
        </w:rPr>
      </w:pPr>
      <w:r w:rsidRPr="005A45E7">
        <w:rPr>
          <w:sz w:val="28"/>
          <w:szCs w:val="28"/>
        </w:rPr>
        <w:t>по источникам финансирования дефицита бюджета</w:t>
      </w:r>
      <w:r w:rsidR="00704E22">
        <w:rPr>
          <w:sz w:val="28"/>
          <w:szCs w:val="28"/>
        </w:rPr>
        <w:t xml:space="preserve"> поселения</w:t>
      </w:r>
      <w:r>
        <w:rPr>
          <w:sz w:val="28"/>
          <w:szCs w:val="28"/>
        </w:rPr>
        <w:t>,</w:t>
      </w:r>
      <w:r w:rsidRPr="005A45E7">
        <w:rPr>
          <w:sz w:val="28"/>
          <w:szCs w:val="28"/>
        </w:rPr>
        <w:t xml:space="preserve"> согласно приложению 2 к настоящему решению;</w:t>
      </w:r>
    </w:p>
    <w:p w:rsidR="00826BE5" w:rsidRPr="007F33E5" w:rsidRDefault="00704E22" w:rsidP="00826BE5">
      <w:pPr>
        <w:pStyle w:val="a9"/>
        <w:numPr>
          <w:ilvl w:val="0"/>
          <w:numId w:val="7"/>
        </w:numPr>
        <w:adjustRightInd w:val="0"/>
        <w:spacing w:after="75"/>
        <w:jc w:val="both"/>
        <w:rPr>
          <w:sz w:val="28"/>
          <w:szCs w:val="28"/>
        </w:rPr>
      </w:pPr>
      <w:r>
        <w:rPr>
          <w:sz w:val="28"/>
          <w:szCs w:val="28"/>
        </w:rPr>
        <w:t>по распределению расходов</w:t>
      </w:r>
      <w:r w:rsidR="00826BE5">
        <w:rPr>
          <w:sz w:val="28"/>
          <w:szCs w:val="28"/>
        </w:rPr>
        <w:t xml:space="preserve"> </w:t>
      </w:r>
      <w:r w:rsidR="00826BE5" w:rsidRPr="005A45E7">
        <w:rPr>
          <w:sz w:val="28"/>
          <w:szCs w:val="28"/>
        </w:rPr>
        <w:t>бюджета</w:t>
      </w:r>
      <w:r>
        <w:rPr>
          <w:sz w:val="28"/>
          <w:szCs w:val="28"/>
        </w:rPr>
        <w:t xml:space="preserve"> поселения</w:t>
      </w:r>
      <w:r w:rsidR="00826BE5" w:rsidRPr="005A45E7">
        <w:rPr>
          <w:sz w:val="28"/>
          <w:szCs w:val="28"/>
        </w:rPr>
        <w:t xml:space="preserve"> </w:t>
      </w:r>
      <w:r w:rsidR="00512435">
        <w:rPr>
          <w:sz w:val="28"/>
          <w:szCs w:val="28"/>
        </w:rPr>
        <w:t>согласно приложениям 3, 4</w:t>
      </w:r>
      <w:r w:rsidR="00826BE5" w:rsidRPr="007F33E5">
        <w:rPr>
          <w:sz w:val="28"/>
          <w:szCs w:val="28"/>
        </w:rPr>
        <w:t xml:space="preserve"> к настоящему решению;</w:t>
      </w:r>
    </w:p>
    <w:p w:rsidR="00AC313A" w:rsidRPr="00826BE5" w:rsidRDefault="00AC313A" w:rsidP="00826BE5">
      <w:pPr>
        <w:pStyle w:val="a9"/>
        <w:numPr>
          <w:ilvl w:val="0"/>
          <w:numId w:val="6"/>
        </w:numPr>
        <w:ind w:left="0" w:firstLine="426"/>
        <w:rPr>
          <w:sz w:val="28"/>
          <w:szCs w:val="28"/>
        </w:rPr>
      </w:pPr>
      <w:r w:rsidRPr="00826BE5">
        <w:rPr>
          <w:sz w:val="28"/>
          <w:szCs w:val="28"/>
        </w:rPr>
        <w:t>Данное решение направить</w:t>
      </w:r>
      <w:r w:rsidR="007C45F3">
        <w:rPr>
          <w:sz w:val="28"/>
          <w:szCs w:val="28"/>
        </w:rPr>
        <w:t xml:space="preserve"> </w:t>
      </w:r>
      <w:proofErr w:type="spellStart"/>
      <w:r w:rsidR="007C45F3">
        <w:rPr>
          <w:sz w:val="28"/>
          <w:szCs w:val="28"/>
        </w:rPr>
        <w:t>и.о</w:t>
      </w:r>
      <w:proofErr w:type="spellEnd"/>
      <w:r w:rsidR="007C45F3">
        <w:rPr>
          <w:sz w:val="28"/>
          <w:szCs w:val="28"/>
        </w:rPr>
        <w:t>. главы</w:t>
      </w:r>
      <w:r w:rsidR="00EB0642">
        <w:rPr>
          <w:sz w:val="28"/>
          <w:szCs w:val="28"/>
        </w:rPr>
        <w:t xml:space="preserve"> администрации</w:t>
      </w:r>
      <w:r w:rsidR="002443E2" w:rsidRPr="00826BE5">
        <w:rPr>
          <w:sz w:val="28"/>
          <w:szCs w:val="28"/>
        </w:rPr>
        <w:t xml:space="preserve"> (</w:t>
      </w:r>
      <w:r w:rsidR="00E12E37">
        <w:rPr>
          <w:sz w:val="28"/>
          <w:szCs w:val="28"/>
        </w:rPr>
        <w:t>И.Ю. Пикина</w:t>
      </w:r>
      <w:r w:rsidR="002443E2" w:rsidRPr="00826BE5">
        <w:rPr>
          <w:sz w:val="28"/>
          <w:szCs w:val="28"/>
        </w:rPr>
        <w:t>)</w:t>
      </w:r>
      <w:r w:rsidRPr="00826BE5">
        <w:rPr>
          <w:sz w:val="28"/>
          <w:szCs w:val="28"/>
        </w:rPr>
        <w:t xml:space="preserve"> для подписания и обнародования в установленном порядке.</w:t>
      </w:r>
    </w:p>
    <w:p w:rsidR="00AC313A" w:rsidRDefault="00AC313A" w:rsidP="00AC313A">
      <w:pPr>
        <w:ind w:left="360"/>
        <w:rPr>
          <w:sz w:val="28"/>
          <w:szCs w:val="28"/>
        </w:rPr>
      </w:pPr>
    </w:p>
    <w:p w:rsidR="00AC313A" w:rsidRDefault="00AC313A" w:rsidP="00AC313A">
      <w:pPr>
        <w:ind w:left="360"/>
        <w:rPr>
          <w:sz w:val="28"/>
          <w:szCs w:val="28"/>
        </w:rPr>
      </w:pPr>
    </w:p>
    <w:p w:rsidR="00AC313A" w:rsidRDefault="00704E22" w:rsidP="00826BE5">
      <w:pPr>
        <w:rPr>
          <w:sz w:val="28"/>
          <w:szCs w:val="28"/>
        </w:rPr>
      </w:pPr>
      <w:r>
        <w:rPr>
          <w:sz w:val="28"/>
          <w:szCs w:val="28"/>
        </w:rPr>
        <w:t xml:space="preserve">           Глава сельсовета</w:t>
      </w:r>
      <w:r w:rsidR="00AC313A">
        <w:rPr>
          <w:sz w:val="28"/>
          <w:szCs w:val="28"/>
        </w:rPr>
        <w:t xml:space="preserve">                        </w:t>
      </w:r>
      <w:r w:rsidR="00ED7ECC">
        <w:rPr>
          <w:sz w:val="28"/>
          <w:szCs w:val="28"/>
        </w:rPr>
        <w:t xml:space="preserve">     </w:t>
      </w:r>
      <w:r w:rsidR="008B6673">
        <w:rPr>
          <w:sz w:val="28"/>
          <w:szCs w:val="28"/>
        </w:rPr>
        <w:t xml:space="preserve">              </w:t>
      </w:r>
      <w:r w:rsidR="00E12E37">
        <w:rPr>
          <w:sz w:val="28"/>
          <w:szCs w:val="28"/>
        </w:rPr>
        <w:t xml:space="preserve">       А.В. Пилюгина</w:t>
      </w:r>
    </w:p>
    <w:p w:rsidR="00A80F5F" w:rsidRDefault="00A80F5F"/>
    <w:p w:rsidR="00454E3A" w:rsidRDefault="00454E3A"/>
    <w:p w:rsidR="00C976AE" w:rsidRDefault="00C976AE"/>
    <w:p w:rsidR="00C976AE" w:rsidRDefault="00C976AE"/>
    <w:p w:rsidR="00C976AE" w:rsidRDefault="00C976AE"/>
    <w:p w:rsidR="005575AA" w:rsidRDefault="005575AA">
      <w:bookmarkStart w:id="0" w:name="_GoBack"/>
      <w:bookmarkEnd w:id="0"/>
    </w:p>
    <w:p w:rsidR="00C976AE" w:rsidRDefault="00C976AE"/>
    <w:p w:rsidR="00E81A02" w:rsidRDefault="00E81A02"/>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BC7F03" w:rsidTr="00BC7F03">
        <w:tc>
          <w:tcPr>
            <w:tcW w:w="3508" w:type="dxa"/>
          </w:tcPr>
          <w:p w:rsidR="00BC7F03" w:rsidRDefault="00BC7F03" w:rsidP="00BC7F03">
            <w:bookmarkStart w:id="1" w:name="OLE_LINK1"/>
            <w:bookmarkStart w:id="2" w:name="OLE_LINK2"/>
            <w:r>
              <w:lastRenderedPageBreak/>
              <w:t xml:space="preserve">Приложение № 1 к решению Совета депутатов </w:t>
            </w:r>
          </w:p>
          <w:p w:rsidR="00811B10" w:rsidRDefault="00EB0642" w:rsidP="00811B10">
            <w:r>
              <w:t>Бурановского</w:t>
            </w:r>
            <w:r w:rsidR="00BC7F03">
              <w:t xml:space="preserve"> сельсовета Калманского района А</w:t>
            </w:r>
            <w:r w:rsidR="007C45F3">
              <w:t>лтайского края от____________202</w:t>
            </w:r>
            <w:r w:rsidR="00D234A3">
              <w:t>3</w:t>
            </w:r>
            <w:r w:rsidR="00BC7F03">
              <w:t xml:space="preserve"> г №____</w:t>
            </w:r>
          </w:p>
          <w:p w:rsidR="00811B10" w:rsidRDefault="00811B10" w:rsidP="00811B10"/>
          <w:p w:rsidR="00811B10" w:rsidRDefault="00811B10" w:rsidP="00811B10"/>
          <w:p w:rsidR="00CE6991" w:rsidRDefault="00CE6991" w:rsidP="00CE6991"/>
        </w:tc>
      </w:tr>
    </w:tbl>
    <w:tbl>
      <w:tblPr>
        <w:tblW w:w="10349" w:type="dxa"/>
        <w:tblInd w:w="-318" w:type="dxa"/>
        <w:tblLayout w:type="fixed"/>
        <w:tblLook w:val="04A0" w:firstRow="1" w:lastRow="0" w:firstColumn="1" w:lastColumn="0" w:noHBand="0" w:noVBand="1"/>
      </w:tblPr>
      <w:tblGrid>
        <w:gridCol w:w="2269"/>
        <w:gridCol w:w="4253"/>
        <w:gridCol w:w="1417"/>
        <w:gridCol w:w="1276"/>
        <w:gridCol w:w="1134"/>
      </w:tblGrid>
      <w:tr w:rsidR="003535FE" w:rsidRPr="003535FE" w:rsidTr="004C3874">
        <w:trPr>
          <w:trHeight w:val="84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bookmarkEnd w:id="2"/>
          <w:p w:rsidR="003535FE" w:rsidRPr="003535FE" w:rsidRDefault="003535FE" w:rsidP="003535FE">
            <w:r w:rsidRPr="003535FE">
              <w:t>Коды бюджетной классификации РФ</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535FE" w:rsidRPr="003535FE" w:rsidRDefault="003535FE" w:rsidP="003535FE">
            <w:r w:rsidRPr="003535FE">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35FE" w:rsidRPr="003535FE" w:rsidRDefault="003535FE" w:rsidP="00E12E37">
            <w:r w:rsidRPr="003535FE">
              <w:t>Уточненный план  на 202</w:t>
            </w:r>
            <w:r w:rsidR="00E12E37">
              <w:t>2</w:t>
            </w:r>
            <w:r w:rsidRPr="003535FE">
              <w:t xml:space="preserve"> г.  руб.</w:t>
            </w:r>
          </w:p>
        </w:tc>
        <w:tc>
          <w:tcPr>
            <w:tcW w:w="1276" w:type="dxa"/>
            <w:tcBorders>
              <w:top w:val="single" w:sz="4" w:space="0" w:color="auto"/>
              <w:left w:val="nil"/>
              <w:bottom w:val="single" w:sz="4" w:space="0" w:color="auto"/>
              <w:right w:val="single" w:sz="4" w:space="0" w:color="auto"/>
            </w:tcBorders>
            <w:shd w:val="clear" w:color="auto" w:fill="auto"/>
            <w:hideMark/>
          </w:tcPr>
          <w:p w:rsidR="003535FE" w:rsidRPr="003535FE" w:rsidRDefault="003535FE" w:rsidP="00E12E37">
            <w:r w:rsidRPr="003535FE">
              <w:t>Факт 202</w:t>
            </w:r>
            <w:r w:rsidR="00E12E37">
              <w:t>2</w:t>
            </w:r>
            <w:r w:rsidRPr="003535FE">
              <w:t xml:space="preserve"> </w:t>
            </w:r>
            <w:proofErr w:type="spellStart"/>
            <w:r w:rsidRPr="003535FE">
              <w:t>г</w:t>
            </w:r>
            <w:proofErr w:type="gramStart"/>
            <w:r w:rsidRPr="003535FE">
              <w:t>.р</w:t>
            </w:r>
            <w:proofErr w:type="gramEnd"/>
            <w:r w:rsidRPr="003535FE">
              <w:t>уб</w:t>
            </w:r>
            <w:proofErr w:type="spellEnd"/>
            <w:r w:rsidRPr="003535FE">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35FE" w:rsidRPr="003535FE" w:rsidRDefault="003535FE" w:rsidP="003535FE">
            <w:r w:rsidRPr="003535FE">
              <w:t>% исполнения</w:t>
            </w:r>
          </w:p>
        </w:tc>
      </w:tr>
      <w:tr w:rsidR="003535FE" w:rsidRPr="003535FE" w:rsidTr="004C3874">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D049E4">
            <w:pPr>
              <w:rPr>
                <w:sz w:val="20"/>
                <w:szCs w:val="20"/>
              </w:rPr>
            </w:pPr>
            <w:r w:rsidRPr="003535FE">
              <w:rPr>
                <w:sz w:val="20"/>
                <w:szCs w:val="20"/>
              </w:rPr>
              <w:t>Остаток на 1.01.202</w:t>
            </w:r>
            <w:r w:rsidR="00D049E4">
              <w:rPr>
                <w:sz w:val="20"/>
                <w:szCs w:val="20"/>
              </w:rPr>
              <w:t>2</w:t>
            </w:r>
            <w:r w:rsidRPr="003535FE">
              <w:rPr>
                <w:sz w:val="20"/>
                <w:szCs w:val="20"/>
              </w:rPr>
              <w:t xml:space="preserve"> г.</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449666,94</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3535FE" w:rsidP="003535FE">
            <w:pPr>
              <w:rPr>
                <w:sz w:val="20"/>
                <w:szCs w:val="20"/>
              </w:rPr>
            </w:pPr>
            <w:r w:rsidRPr="003535FE">
              <w:rPr>
                <w:sz w:val="20"/>
                <w:szCs w:val="20"/>
              </w:rPr>
              <w:t> </w:t>
            </w:r>
          </w:p>
        </w:tc>
      </w:tr>
      <w:tr w:rsidR="003535FE" w:rsidRPr="003535FE" w:rsidTr="004C3874">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 </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3535FE" w:rsidP="003535FE">
            <w:pPr>
              <w:rPr>
                <w:sz w:val="20"/>
                <w:szCs w:val="20"/>
              </w:rPr>
            </w:pPr>
            <w:r w:rsidRPr="003535FE">
              <w:rPr>
                <w:sz w:val="20"/>
                <w:szCs w:val="20"/>
              </w:rPr>
              <w:t> </w:t>
            </w:r>
          </w:p>
        </w:tc>
      </w:tr>
      <w:tr w:rsidR="003535FE" w:rsidRPr="003535FE" w:rsidTr="004C3874">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1 00 00000 00 0000 000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ДОХОДЫ</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1990</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1962775,60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98,63</w:t>
            </w:r>
            <w:r w:rsidR="003535FE" w:rsidRPr="003535FE">
              <w:rPr>
                <w:sz w:val="20"/>
                <w:szCs w:val="20"/>
              </w:rPr>
              <w:t>%</w:t>
            </w:r>
          </w:p>
        </w:tc>
      </w:tr>
      <w:tr w:rsidR="003535FE" w:rsidRPr="003535FE" w:rsidTr="004C3874">
        <w:trPr>
          <w:trHeight w:val="25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1 01 00000 00 0000 000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НАЛОГИ НА ПРИБЫЛЬ, ДОХОДЫ</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56</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65536,82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117,03</w:t>
            </w:r>
            <w:r w:rsidR="003535FE" w:rsidRPr="003535FE">
              <w:rPr>
                <w:sz w:val="20"/>
                <w:szCs w:val="20"/>
              </w:rPr>
              <w:t>%</w:t>
            </w:r>
          </w:p>
        </w:tc>
      </w:tr>
      <w:tr w:rsidR="003535FE" w:rsidRPr="003535FE" w:rsidTr="004C3874">
        <w:trPr>
          <w:trHeight w:val="34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1 01 02000 01 0000 110</w:t>
            </w:r>
          </w:p>
        </w:tc>
        <w:tc>
          <w:tcPr>
            <w:tcW w:w="4253" w:type="dxa"/>
            <w:tcBorders>
              <w:top w:val="nil"/>
              <w:left w:val="nil"/>
              <w:bottom w:val="nil"/>
              <w:right w:val="nil"/>
            </w:tcBorders>
            <w:shd w:val="clear" w:color="auto" w:fill="auto"/>
            <w:vAlign w:val="center"/>
            <w:hideMark/>
          </w:tcPr>
          <w:p w:rsidR="003535FE" w:rsidRPr="003535FE" w:rsidRDefault="003535FE" w:rsidP="003535FE">
            <w:pPr>
              <w:rPr>
                <w:sz w:val="20"/>
                <w:szCs w:val="20"/>
              </w:rPr>
            </w:pPr>
            <w:r w:rsidRPr="003535FE">
              <w:rPr>
                <w:sz w:val="20"/>
                <w:szCs w:val="20"/>
              </w:rPr>
              <w:t>Налог на доходы физических лиц</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56</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65536,82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117,03</w:t>
            </w:r>
            <w:r w:rsidR="003535FE" w:rsidRPr="003535FE">
              <w:rPr>
                <w:sz w:val="20"/>
                <w:szCs w:val="20"/>
              </w:rPr>
              <w:t>%</w:t>
            </w:r>
          </w:p>
        </w:tc>
      </w:tr>
      <w:tr w:rsidR="003535FE" w:rsidRPr="003535FE" w:rsidTr="004C3874">
        <w:trPr>
          <w:trHeight w:val="16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1 01 02010 01 0000 110</w:t>
            </w:r>
          </w:p>
        </w:tc>
        <w:tc>
          <w:tcPr>
            <w:tcW w:w="4253" w:type="dxa"/>
            <w:tcBorders>
              <w:top w:val="single" w:sz="4" w:space="0" w:color="auto"/>
              <w:left w:val="single" w:sz="4" w:space="0" w:color="auto"/>
              <w:bottom w:val="single" w:sz="4" w:space="0" w:color="auto"/>
              <w:right w:val="nil"/>
            </w:tcBorders>
            <w:shd w:val="clear" w:color="000000" w:fill="FFFFFF"/>
            <w:vAlign w:val="center"/>
            <w:hideMark/>
          </w:tcPr>
          <w:p w:rsidR="003535FE" w:rsidRPr="003535FE" w:rsidRDefault="003535FE" w:rsidP="003535FE">
            <w:pPr>
              <w:rPr>
                <w:sz w:val="20"/>
                <w:szCs w:val="20"/>
              </w:rPr>
            </w:pPr>
            <w:r w:rsidRPr="003535FE">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56</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62826,30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112,19</w:t>
            </w:r>
            <w:r w:rsidR="003535FE" w:rsidRPr="003535FE">
              <w:rPr>
                <w:sz w:val="20"/>
                <w:szCs w:val="20"/>
              </w:rPr>
              <w:t>%</w:t>
            </w:r>
          </w:p>
        </w:tc>
      </w:tr>
      <w:tr w:rsidR="003535FE" w:rsidRPr="003535FE" w:rsidTr="004C3874">
        <w:trPr>
          <w:trHeight w:val="10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1 01 02030 01 0000 110</w:t>
            </w:r>
          </w:p>
        </w:tc>
        <w:tc>
          <w:tcPr>
            <w:tcW w:w="4253" w:type="dxa"/>
            <w:tcBorders>
              <w:top w:val="nil"/>
              <w:left w:val="single" w:sz="4" w:space="0" w:color="auto"/>
              <w:bottom w:val="single" w:sz="4" w:space="0" w:color="auto"/>
              <w:right w:val="nil"/>
            </w:tcBorders>
            <w:shd w:val="clear" w:color="000000" w:fill="FFFFFF"/>
            <w:vAlign w:val="center"/>
            <w:hideMark/>
          </w:tcPr>
          <w:p w:rsidR="003535FE" w:rsidRPr="003535FE" w:rsidRDefault="003535FE" w:rsidP="003535FE">
            <w:pPr>
              <w:rPr>
                <w:sz w:val="20"/>
                <w:szCs w:val="20"/>
              </w:rPr>
            </w:pPr>
            <w:r w:rsidRPr="003535F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2710,52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5E3F1D" w:rsidP="003535FE">
            <w:pPr>
              <w:rPr>
                <w:sz w:val="20"/>
                <w:szCs w:val="20"/>
              </w:rPr>
            </w:pPr>
            <w:r>
              <w:rPr>
                <w:sz w:val="20"/>
                <w:szCs w:val="20"/>
              </w:rPr>
              <w:t>Х</w:t>
            </w:r>
          </w:p>
        </w:tc>
      </w:tr>
      <w:tr w:rsidR="003535FE" w:rsidRPr="003535FE" w:rsidTr="004C3874">
        <w:trPr>
          <w:trHeight w:val="3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1 05 00000 00 0000 000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669</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669316,30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100,05</w:t>
            </w:r>
            <w:r w:rsidR="003535FE" w:rsidRPr="003535FE">
              <w:rPr>
                <w:sz w:val="20"/>
                <w:szCs w:val="20"/>
              </w:rPr>
              <w:t>%</w:t>
            </w:r>
          </w:p>
        </w:tc>
      </w:tr>
      <w:tr w:rsidR="003535FE" w:rsidRPr="003535FE" w:rsidTr="004C3874">
        <w:trPr>
          <w:trHeight w:val="33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1 05 03010 01 0000 110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669</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669316,30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100,05</w:t>
            </w:r>
            <w:r w:rsidR="003535FE" w:rsidRPr="003535FE">
              <w:rPr>
                <w:sz w:val="20"/>
                <w:szCs w:val="20"/>
              </w:rPr>
              <w:t>%</w:t>
            </w:r>
          </w:p>
        </w:tc>
      </w:tr>
      <w:tr w:rsidR="003535FE" w:rsidRPr="003535FE" w:rsidTr="004C3874">
        <w:trPr>
          <w:trHeight w:val="3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1 06 00000 00 0000 000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 xml:space="preserve">НАЛОГИ НА ИМУЩЕСТВО </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1023</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E12E37" w:rsidP="003535FE">
            <w:pPr>
              <w:rPr>
                <w:sz w:val="20"/>
                <w:szCs w:val="20"/>
              </w:rPr>
            </w:pPr>
            <w:r>
              <w:rPr>
                <w:sz w:val="20"/>
                <w:szCs w:val="20"/>
              </w:rPr>
              <w:t>1013073,49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99,03</w:t>
            </w:r>
            <w:r w:rsidR="003535FE" w:rsidRPr="003535FE">
              <w:rPr>
                <w:sz w:val="20"/>
                <w:szCs w:val="20"/>
              </w:rPr>
              <w:t>%</w:t>
            </w:r>
          </w:p>
        </w:tc>
      </w:tr>
      <w:tr w:rsidR="003535FE" w:rsidRPr="003535FE" w:rsidTr="004C3874">
        <w:trPr>
          <w:trHeight w:val="100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1 06 01030 10 0000 110</w:t>
            </w:r>
          </w:p>
        </w:tc>
        <w:tc>
          <w:tcPr>
            <w:tcW w:w="4253" w:type="dxa"/>
            <w:tcBorders>
              <w:top w:val="single" w:sz="4" w:space="0" w:color="auto"/>
              <w:left w:val="single" w:sz="4" w:space="0" w:color="auto"/>
              <w:bottom w:val="single" w:sz="4" w:space="0" w:color="auto"/>
              <w:right w:val="nil"/>
            </w:tcBorders>
            <w:shd w:val="clear" w:color="000000" w:fill="FFFFFF"/>
            <w:vAlign w:val="center"/>
            <w:hideMark/>
          </w:tcPr>
          <w:p w:rsidR="003535FE" w:rsidRPr="003535FE" w:rsidRDefault="003535FE" w:rsidP="003535FE">
            <w:pPr>
              <w:rPr>
                <w:sz w:val="20"/>
                <w:szCs w:val="20"/>
              </w:rPr>
            </w:pPr>
            <w:r w:rsidRPr="003535FE">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28</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35692,95</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127,47</w:t>
            </w:r>
            <w:r w:rsidR="003535FE" w:rsidRPr="003535FE">
              <w:rPr>
                <w:sz w:val="20"/>
                <w:szCs w:val="20"/>
              </w:rPr>
              <w:t>%</w:t>
            </w:r>
          </w:p>
        </w:tc>
      </w:tr>
      <w:tr w:rsidR="003535FE" w:rsidRPr="003535FE" w:rsidTr="004C3874">
        <w:trPr>
          <w:trHeight w:val="36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1 06 06000 00 0000 110</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995</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977380,54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107,99</w:t>
            </w:r>
            <w:r w:rsidR="003535FE" w:rsidRPr="003535FE">
              <w:rPr>
                <w:sz w:val="20"/>
                <w:szCs w:val="20"/>
              </w:rPr>
              <w:t>%</w:t>
            </w:r>
          </w:p>
        </w:tc>
      </w:tr>
      <w:tr w:rsidR="003535FE" w:rsidRPr="003535FE" w:rsidTr="004C3874">
        <w:trPr>
          <w:trHeight w:val="76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1 06 06033 10 0000 110</w:t>
            </w:r>
          </w:p>
        </w:tc>
        <w:tc>
          <w:tcPr>
            <w:tcW w:w="4253" w:type="dxa"/>
            <w:tcBorders>
              <w:top w:val="single" w:sz="4" w:space="0" w:color="auto"/>
              <w:left w:val="single" w:sz="4" w:space="0" w:color="auto"/>
              <w:bottom w:val="single" w:sz="4" w:space="0" w:color="auto"/>
              <w:right w:val="nil"/>
            </w:tcBorders>
            <w:shd w:val="clear" w:color="000000" w:fill="FFFFFF"/>
            <w:vAlign w:val="center"/>
            <w:hideMark/>
          </w:tcPr>
          <w:p w:rsidR="003535FE" w:rsidRPr="003535FE" w:rsidRDefault="003535FE" w:rsidP="003535FE">
            <w:pPr>
              <w:rPr>
                <w:sz w:val="20"/>
                <w:szCs w:val="20"/>
              </w:rPr>
            </w:pPr>
            <w:r w:rsidRPr="003535FE">
              <w:rPr>
                <w:sz w:val="20"/>
                <w:szCs w:val="20"/>
              </w:rPr>
              <w:t>Земельный налог с организаций,</w:t>
            </w:r>
            <w:r w:rsidR="004C3874">
              <w:rPr>
                <w:sz w:val="20"/>
                <w:szCs w:val="20"/>
              </w:rPr>
              <w:t xml:space="preserve"> </w:t>
            </w:r>
            <w:r w:rsidRPr="003535FE">
              <w:rPr>
                <w:sz w:val="20"/>
                <w:szCs w:val="20"/>
              </w:rPr>
              <w:t>обладающих земельным участком,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270</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204547,17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75,76</w:t>
            </w:r>
            <w:r w:rsidR="003535FE" w:rsidRPr="003535FE">
              <w:rPr>
                <w:sz w:val="20"/>
                <w:szCs w:val="20"/>
              </w:rPr>
              <w:t>%</w:t>
            </w:r>
          </w:p>
        </w:tc>
      </w:tr>
      <w:tr w:rsidR="003535FE" w:rsidRPr="003535FE" w:rsidTr="004C3874">
        <w:trPr>
          <w:trHeight w:val="878"/>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1 06 06043 10 0000 110</w:t>
            </w:r>
          </w:p>
        </w:tc>
        <w:tc>
          <w:tcPr>
            <w:tcW w:w="4253" w:type="dxa"/>
            <w:tcBorders>
              <w:top w:val="nil"/>
              <w:left w:val="single" w:sz="4" w:space="0" w:color="auto"/>
              <w:bottom w:val="single" w:sz="4" w:space="0" w:color="auto"/>
              <w:right w:val="nil"/>
            </w:tcBorders>
            <w:shd w:val="clear" w:color="000000" w:fill="FFFFFF"/>
            <w:vAlign w:val="center"/>
            <w:hideMark/>
          </w:tcPr>
          <w:p w:rsidR="003535FE" w:rsidRPr="003535FE" w:rsidRDefault="003535FE" w:rsidP="003535FE">
            <w:pPr>
              <w:rPr>
                <w:sz w:val="20"/>
                <w:szCs w:val="20"/>
              </w:rPr>
            </w:pPr>
            <w:r w:rsidRPr="003535FE">
              <w:rPr>
                <w:sz w:val="20"/>
                <w:szCs w:val="20"/>
              </w:rPr>
              <w:t>Земельный налог с физических лиц, обладающих участком,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725</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772833,37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106,60</w:t>
            </w:r>
            <w:r w:rsidR="003535FE" w:rsidRPr="003535FE">
              <w:rPr>
                <w:sz w:val="20"/>
                <w:szCs w:val="20"/>
              </w:rPr>
              <w:t>%</w:t>
            </w:r>
          </w:p>
        </w:tc>
      </w:tr>
      <w:tr w:rsidR="003535FE" w:rsidRPr="003535FE" w:rsidTr="004C3874">
        <w:trPr>
          <w:trHeight w:val="102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1 11 00000 00 0000 000</w:t>
            </w:r>
          </w:p>
        </w:tc>
        <w:tc>
          <w:tcPr>
            <w:tcW w:w="4253" w:type="dxa"/>
            <w:tcBorders>
              <w:top w:val="nil"/>
              <w:left w:val="single" w:sz="4" w:space="0" w:color="auto"/>
              <w:bottom w:val="single" w:sz="4" w:space="0" w:color="auto"/>
              <w:right w:val="nil"/>
            </w:tcBorders>
            <w:shd w:val="clear" w:color="000000" w:fill="FFFFFF"/>
            <w:vAlign w:val="center"/>
            <w:hideMark/>
          </w:tcPr>
          <w:p w:rsidR="003535FE" w:rsidRPr="003535FE" w:rsidRDefault="003535FE" w:rsidP="003535FE">
            <w:pPr>
              <w:rPr>
                <w:sz w:val="20"/>
                <w:szCs w:val="20"/>
              </w:rPr>
            </w:pPr>
            <w:r w:rsidRPr="003535FE">
              <w:rPr>
                <w:sz w:val="20"/>
                <w:szCs w:val="20"/>
              </w:rPr>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D049E4">
            <w:pPr>
              <w:rPr>
                <w:sz w:val="20"/>
                <w:szCs w:val="20"/>
              </w:rPr>
            </w:pPr>
            <w:r w:rsidRPr="003535FE">
              <w:rPr>
                <w:sz w:val="20"/>
                <w:szCs w:val="20"/>
              </w:rPr>
              <w:t>5</w:t>
            </w:r>
            <w:r w:rsidR="00D049E4">
              <w:rPr>
                <w:sz w:val="20"/>
                <w:szCs w:val="20"/>
              </w:rPr>
              <w:t>5</w:t>
            </w:r>
            <w:r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54192,00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98,53</w:t>
            </w:r>
            <w:r w:rsidR="003535FE" w:rsidRPr="003535FE">
              <w:rPr>
                <w:sz w:val="20"/>
                <w:szCs w:val="20"/>
              </w:rPr>
              <w:t>%</w:t>
            </w:r>
          </w:p>
        </w:tc>
      </w:tr>
      <w:tr w:rsidR="003535FE" w:rsidRPr="003535FE" w:rsidTr="004C3874">
        <w:trPr>
          <w:trHeight w:val="160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1 11 09045 10 0000 120</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3535FE" w:rsidRPr="003535FE" w:rsidRDefault="003535FE" w:rsidP="003535FE">
            <w:pPr>
              <w:rPr>
                <w:sz w:val="20"/>
                <w:szCs w:val="20"/>
              </w:rPr>
            </w:pPr>
            <w:r w:rsidRPr="003535FE">
              <w:rPr>
                <w:sz w:val="20"/>
                <w:szCs w:val="20"/>
              </w:rPr>
              <w:t>Прочие поступления от использования</w:t>
            </w:r>
            <w:r w:rsidR="004C3874">
              <w:rPr>
                <w:sz w:val="20"/>
                <w:szCs w:val="20"/>
              </w:rPr>
              <w:t xml:space="preserve"> </w:t>
            </w:r>
            <w:r w:rsidRPr="003535FE">
              <w:rPr>
                <w:sz w:val="20"/>
                <w:szCs w:val="20"/>
              </w:rPr>
              <w:t>имущества, находящегося в собственности сельских поселений</w:t>
            </w:r>
            <w:r w:rsidR="004C3874">
              <w:rPr>
                <w:sz w:val="20"/>
                <w:szCs w:val="20"/>
              </w:rPr>
              <w:t xml:space="preserve"> </w:t>
            </w:r>
            <w:r w:rsidRPr="003535FE">
              <w:rPr>
                <w:sz w:val="20"/>
                <w:szCs w:val="20"/>
              </w:rPr>
              <w:t>(за исключением имущества муниципальных бюджетных и автономных учреждений, а также имущества муниципальных предприятий, в том числе казенных</w:t>
            </w:r>
            <w:proofErr w:type="gramStart"/>
            <w:r w:rsidRPr="003535FE">
              <w:rPr>
                <w:sz w:val="20"/>
                <w:szCs w:val="20"/>
              </w:rPr>
              <w:t xml:space="preserve"> )</w:t>
            </w:r>
            <w:proofErr w:type="gram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35FE" w:rsidRPr="003535FE" w:rsidRDefault="003535FE" w:rsidP="00D049E4">
            <w:pPr>
              <w:rPr>
                <w:sz w:val="20"/>
                <w:szCs w:val="20"/>
              </w:rPr>
            </w:pPr>
            <w:r w:rsidRPr="003535FE">
              <w:rPr>
                <w:sz w:val="20"/>
                <w:szCs w:val="20"/>
              </w:rPr>
              <w:t>5</w:t>
            </w:r>
            <w:r w:rsidR="00D049E4">
              <w:rPr>
                <w:sz w:val="20"/>
                <w:szCs w:val="20"/>
              </w:rPr>
              <w:t>5</w:t>
            </w:r>
            <w:r w:rsidRPr="003535FE">
              <w:rPr>
                <w:sz w:val="20"/>
                <w:szCs w:val="20"/>
              </w:rPr>
              <w:t>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54192,00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98,53</w:t>
            </w:r>
            <w:r w:rsidR="003535FE" w:rsidRPr="003535FE">
              <w:rPr>
                <w:sz w:val="20"/>
                <w:szCs w:val="20"/>
              </w:rPr>
              <w:t>%</w:t>
            </w:r>
          </w:p>
        </w:tc>
      </w:tr>
      <w:tr w:rsidR="003535FE" w:rsidRPr="003535FE" w:rsidTr="004C3874">
        <w:trPr>
          <w:trHeight w:val="103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lastRenderedPageBreak/>
              <w:t>1 13 00000 00 0000 000</w:t>
            </w:r>
          </w:p>
        </w:tc>
        <w:tc>
          <w:tcPr>
            <w:tcW w:w="4253" w:type="dxa"/>
            <w:tcBorders>
              <w:top w:val="nil"/>
              <w:left w:val="nil"/>
              <w:bottom w:val="single" w:sz="4" w:space="0" w:color="auto"/>
              <w:right w:val="single" w:sz="4" w:space="0" w:color="auto"/>
            </w:tcBorders>
            <w:shd w:val="clear" w:color="000000" w:fill="FFFFFF"/>
            <w:vAlign w:val="center"/>
            <w:hideMark/>
          </w:tcPr>
          <w:p w:rsidR="003535FE" w:rsidRPr="003535FE" w:rsidRDefault="003535FE" w:rsidP="003535FE">
            <w:pPr>
              <w:rPr>
                <w:sz w:val="20"/>
                <w:szCs w:val="20"/>
              </w:rPr>
            </w:pPr>
            <w:r w:rsidRPr="003535FE">
              <w:rPr>
                <w:sz w:val="20"/>
                <w:szCs w:val="20"/>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187</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160656,99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85,91</w:t>
            </w:r>
            <w:r w:rsidR="003535FE" w:rsidRPr="003535FE">
              <w:rPr>
                <w:sz w:val="20"/>
                <w:szCs w:val="20"/>
              </w:rPr>
              <w:t>%</w:t>
            </w:r>
          </w:p>
        </w:tc>
      </w:tr>
      <w:tr w:rsidR="003535FE" w:rsidRPr="003535FE" w:rsidTr="004C3874">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1 13 02065 10 0000 130</w:t>
            </w:r>
          </w:p>
        </w:tc>
        <w:tc>
          <w:tcPr>
            <w:tcW w:w="4253" w:type="dxa"/>
            <w:tcBorders>
              <w:top w:val="nil"/>
              <w:left w:val="nil"/>
              <w:bottom w:val="single" w:sz="4" w:space="0" w:color="auto"/>
              <w:right w:val="single" w:sz="4" w:space="0" w:color="auto"/>
            </w:tcBorders>
            <w:shd w:val="clear" w:color="000000" w:fill="FFFFFF"/>
            <w:vAlign w:val="center"/>
            <w:hideMark/>
          </w:tcPr>
          <w:p w:rsidR="003535FE" w:rsidRPr="003535FE" w:rsidRDefault="003535FE" w:rsidP="003535FE">
            <w:pPr>
              <w:rPr>
                <w:sz w:val="20"/>
                <w:szCs w:val="20"/>
              </w:rPr>
            </w:pPr>
            <w:r w:rsidRPr="003535FE">
              <w:rPr>
                <w:sz w:val="20"/>
                <w:szCs w:val="20"/>
              </w:rPr>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187</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160656,99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D234A3" w:rsidP="003535FE">
            <w:pPr>
              <w:rPr>
                <w:sz w:val="20"/>
                <w:szCs w:val="20"/>
              </w:rPr>
            </w:pPr>
            <w:r>
              <w:rPr>
                <w:sz w:val="20"/>
                <w:szCs w:val="20"/>
              </w:rPr>
              <w:t>85,91</w:t>
            </w:r>
            <w:r w:rsidR="003535FE" w:rsidRPr="003535FE">
              <w:rPr>
                <w:sz w:val="20"/>
                <w:szCs w:val="20"/>
              </w:rPr>
              <w:t>%</w:t>
            </w:r>
          </w:p>
        </w:tc>
      </w:tr>
      <w:tr w:rsidR="003535FE" w:rsidRPr="003535FE" w:rsidTr="004C3874">
        <w:trPr>
          <w:trHeight w:val="4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2 00 00000 00 0000 000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4333</w:t>
            </w:r>
            <w:r w:rsidR="003535FE" w:rsidRPr="003535FE">
              <w:rPr>
                <w:sz w:val="20"/>
                <w:szCs w:val="20"/>
              </w:rPr>
              <w:t>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rPr>
                <w:sz w:val="20"/>
                <w:szCs w:val="20"/>
              </w:rPr>
            </w:pPr>
            <w:r>
              <w:rPr>
                <w:sz w:val="20"/>
                <w:szCs w:val="20"/>
              </w:rPr>
              <w:t>4333</w:t>
            </w:r>
            <w:r w:rsidR="003535FE" w:rsidRPr="003535FE">
              <w:rPr>
                <w:sz w:val="20"/>
                <w:szCs w:val="20"/>
              </w:rPr>
              <w:t>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3535FE" w:rsidP="003535FE">
            <w:pPr>
              <w:rPr>
                <w:sz w:val="20"/>
                <w:szCs w:val="20"/>
              </w:rPr>
            </w:pPr>
            <w:r w:rsidRPr="003535FE">
              <w:rPr>
                <w:sz w:val="20"/>
                <w:szCs w:val="20"/>
              </w:rPr>
              <w:t>100,00%</w:t>
            </w:r>
          </w:p>
        </w:tc>
      </w:tr>
      <w:tr w:rsidR="003535FE" w:rsidRPr="003535FE" w:rsidTr="004C3874">
        <w:trPr>
          <w:trHeight w:val="780"/>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202 16001 10 0000 150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Дотация бюджетам сельских поселений</w:t>
            </w:r>
            <w:r w:rsidR="004C3874">
              <w:rPr>
                <w:sz w:val="20"/>
                <w:szCs w:val="20"/>
              </w:rPr>
              <w:t xml:space="preserve"> </w:t>
            </w:r>
            <w:r w:rsidRPr="003535FE">
              <w:rPr>
                <w:sz w:val="20"/>
                <w:szCs w:val="20"/>
              </w:rPr>
              <w:t>на выравнивание бюджетной обеспеченности из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833</w:t>
            </w:r>
            <w:r w:rsidR="003535FE" w:rsidRPr="003535FE">
              <w:rPr>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833</w:t>
            </w:r>
            <w:r w:rsidR="003535FE" w:rsidRPr="003535FE">
              <w:rPr>
                <w:sz w:val="20"/>
                <w:szCs w:val="20"/>
              </w:rPr>
              <w:t>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3535FE" w:rsidP="003535FE">
            <w:pPr>
              <w:rPr>
                <w:rFonts w:ascii="Arial CYR" w:hAnsi="Arial CYR" w:cs="Arial CYR"/>
                <w:sz w:val="20"/>
                <w:szCs w:val="20"/>
              </w:rPr>
            </w:pPr>
            <w:r w:rsidRPr="003535FE">
              <w:rPr>
                <w:rFonts w:ascii="Arial CYR" w:hAnsi="Arial CYR" w:cs="Arial CYR"/>
                <w:sz w:val="20"/>
                <w:szCs w:val="20"/>
              </w:rPr>
              <w:t>100,00%</w:t>
            </w:r>
          </w:p>
        </w:tc>
      </w:tr>
      <w:tr w:rsidR="003535FE" w:rsidRPr="003535FE" w:rsidTr="004C3874">
        <w:trPr>
          <w:trHeight w:val="975"/>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202 35118 10 0000 150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1300</w:t>
            </w:r>
            <w:r w:rsidR="003535FE" w:rsidRPr="003535FE">
              <w:rPr>
                <w:sz w:val="20"/>
                <w:szCs w:val="2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1300</w:t>
            </w:r>
            <w:r w:rsidR="003535FE" w:rsidRPr="003535FE">
              <w:rPr>
                <w:sz w:val="20"/>
                <w:szCs w:val="20"/>
              </w:rPr>
              <w:t>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3535FE" w:rsidP="003535FE">
            <w:pPr>
              <w:rPr>
                <w:rFonts w:ascii="Arial CYR" w:hAnsi="Arial CYR" w:cs="Arial CYR"/>
                <w:sz w:val="20"/>
                <w:szCs w:val="20"/>
              </w:rPr>
            </w:pPr>
            <w:r w:rsidRPr="003535FE">
              <w:rPr>
                <w:rFonts w:ascii="Arial CYR" w:hAnsi="Arial CYR" w:cs="Arial CYR"/>
                <w:sz w:val="20"/>
                <w:szCs w:val="20"/>
              </w:rPr>
              <w:t>100,00%</w:t>
            </w:r>
          </w:p>
        </w:tc>
      </w:tr>
      <w:tr w:rsidR="003535FE" w:rsidRPr="003535FE" w:rsidTr="004C3874">
        <w:trPr>
          <w:trHeight w:val="863"/>
        </w:trPr>
        <w:tc>
          <w:tcPr>
            <w:tcW w:w="2269" w:type="dxa"/>
            <w:tcBorders>
              <w:top w:val="nil"/>
              <w:left w:val="single" w:sz="4" w:space="0" w:color="auto"/>
              <w:bottom w:val="single" w:sz="4" w:space="0" w:color="auto"/>
              <w:right w:val="single" w:sz="4" w:space="0" w:color="auto"/>
            </w:tcBorders>
            <w:shd w:val="clear" w:color="auto" w:fill="auto"/>
            <w:vAlign w:val="center"/>
            <w:hideMark/>
          </w:tcPr>
          <w:p w:rsidR="003535FE" w:rsidRPr="003535FE" w:rsidRDefault="003535FE" w:rsidP="003535FE">
            <w:pPr>
              <w:rPr>
                <w:sz w:val="20"/>
                <w:szCs w:val="20"/>
              </w:rPr>
            </w:pPr>
            <w:r w:rsidRPr="003535FE">
              <w:rPr>
                <w:sz w:val="20"/>
                <w:szCs w:val="20"/>
              </w:rPr>
              <w:t>202 49999 10 0000 150</w:t>
            </w:r>
          </w:p>
        </w:tc>
        <w:tc>
          <w:tcPr>
            <w:tcW w:w="4253" w:type="dxa"/>
            <w:tcBorders>
              <w:top w:val="nil"/>
              <w:left w:val="nil"/>
              <w:bottom w:val="single" w:sz="4" w:space="0" w:color="auto"/>
              <w:right w:val="single" w:sz="4" w:space="0" w:color="auto"/>
            </w:tcBorders>
            <w:shd w:val="clear" w:color="auto" w:fill="auto"/>
            <w:vAlign w:val="center"/>
            <w:hideMark/>
          </w:tcPr>
          <w:p w:rsidR="003535FE" w:rsidRPr="003535FE" w:rsidRDefault="003535FE" w:rsidP="004C3874">
            <w:pPr>
              <w:rPr>
                <w:sz w:val="20"/>
                <w:szCs w:val="20"/>
              </w:rPr>
            </w:pPr>
            <w:r w:rsidRPr="003535FE">
              <w:rPr>
                <w:sz w:val="20"/>
                <w:szCs w:val="20"/>
              </w:rPr>
              <w:t>Прочие межбюджетные трансферты, перед</w:t>
            </w:r>
            <w:r w:rsidR="004C3874">
              <w:rPr>
                <w:sz w:val="20"/>
                <w:szCs w:val="20"/>
              </w:rPr>
              <w:t>а</w:t>
            </w:r>
            <w:r w:rsidRPr="003535FE">
              <w:rPr>
                <w:sz w:val="20"/>
                <w:szCs w:val="20"/>
              </w:rPr>
              <w:t>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220</w:t>
            </w:r>
            <w:r w:rsidR="003535FE" w:rsidRPr="003535FE">
              <w:rPr>
                <w:sz w:val="20"/>
                <w:szCs w:val="20"/>
              </w:rPr>
              <w:t>000,00</w:t>
            </w:r>
          </w:p>
        </w:tc>
        <w:tc>
          <w:tcPr>
            <w:tcW w:w="1276"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rPr>
                <w:sz w:val="20"/>
                <w:szCs w:val="20"/>
              </w:rPr>
            </w:pPr>
            <w:r>
              <w:rPr>
                <w:sz w:val="20"/>
                <w:szCs w:val="20"/>
              </w:rPr>
              <w:t>220</w:t>
            </w:r>
            <w:r w:rsidR="003535FE" w:rsidRPr="003535FE">
              <w:rPr>
                <w:sz w:val="20"/>
                <w:szCs w:val="20"/>
              </w:rPr>
              <w:t>000,00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535FE" w:rsidRPr="003535FE" w:rsidRDefault="003535FE" w:rsidP="003535FE">
            <w:pPr>
              <w:rPr>
                <w:rFonts w:ascii="Arial CYR" w:hAnsi="Arial CYR" w:cs="Arial CYR"/>
                <w:sz w:val="20"/>
                <w:szCs w:val="20"/>
              </w:rPr>
            </w:pPr>
            <w:r w:rsidRPr="003535FE">
              <w:rPr>
                <w:rFonts w:ascii="Arial CYR" w:hAnsi="Arial CYR" w:cs="Arial CYR"/>
                <w:sz w:val="20"/>
                <w:szCs w:val="20"/>
              </w:rPr>
              <w:t>100,00%</w:t>
            </w:r>
          </w:p>
        </w:tc>
      </w:tr>
      <w:tr w:rsidR="003535FE" w:rsidRPr="003535FE" w:rsidTr="004C3874">
        <w:trPr>
          <w:trHeight w:val="465"/>
        </w:trPr>
        <w:tc>
          <w:tcPr>
            <w:tcW w:w="652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535FE" w:rsidRPr="003535FE" w:rsidRDefault="003535FE" w:rsidP="003535FE">
            <w:pPr>
              <w:rPr>
                <w:b/>
                <w:bCs/>
                <w:sz w:val="20"/>
                <w:szCs w:val="20"/>
              </w:rPr>
            </w:pPr>
            <w:r w:rsidRPr="003535FE">
              <w:rPr>
                <w:b/>
                <w:bCs/>
                <w:sz w:val="20"/>
                <w:szCs w:val="20"/>
              </w:rPr>
              <w:t>Всего доходов</w:t>
            </w:r>
          </w:p>
        </w:tc>
        <w:tc>
          <w:tcPr>
            <w:tcW w:w="1417" w:type="dxa"/>
            <w:tcBorders>
              <w:top w:val="nil"/>
              <w:left w:val="nil"/>
              <w:bottom w:val="single" w:sz="4" w:space="0" w:color="auto"/>
              <w:right w:val="single" w:sz="4" w:space="0" w:color="auto"/>
            </w:tcBorders>
            <w:shd w:val="clear" w:color="auto" w:fill="auto"/>
            <w:noWrap/>
            <w:vAlign w:val="center"/>
            <w:hideMark/>
          </w:tcPr>
          <w:p w:rsidR="003535FE" w:rsidRPr="003535FE" w:rsidRDefault="00D049E4" w:rsidP="003535FE">
            <w:pPr>
              <w:jc w:val="center"/>
              <w:rPr>
                <w:b/>
                <w:bCs/>
                <w:sz w:val="20"/>
                <w:szCs w:val="20"/>
              </w:rPr>
            </w:pPr>
            <w:r>
              <w:rPr>
                <w:b/>
                <w:bCs/>
                <w:sz w:val="20"/>
                <w:szCs w:val="20"/>
              </w:rPr>
              <w:t>2423300,00</w:t>
            </w:r>
          </w:p>
        </w:tc>
        <w:tc>
          <w:tcPr>
            <w:tcW w:w="1276" w:type="dxa"/>
            <w:tcBorders>
              <w:top w:val="nil"/>
              <w:left w:val="nil"/>
              <w:bottom w:val="single" w:sz="4" w:space="0" w:color="auto"/>
              <w:right w:val="single" w:sz="4" w:space="0" w:color="auto"/>
            </w:tcBorders>
            <w:shd w:val="clear" w:color="auto" w:fill="auto"/>
            <w:vAlign w:val="center"/>
            <w:hideMark/>
          </w:tcPr>
          <w:p w:rsidR="003535FE" w:rsidRPr="003535FE" w:rsidRDefault="00D049E4" w:rsidP="003535FE">
            <w:pPr>
              <w:jc w:val="center"/>
              <w:rPr>
                <w:b/>
                <w:bCs/>
                <w:sz w:val="20"/>
                <w:szCs w:val="20"/>
              </w:rPr>
            </w:pPr>
            <w:r>
              <w:rPr>
                <w:b/>
                <w:bCs/>
                <w:sz w:val="20"/>
                <w:szCs w:val="20"/>
              </w:rPr>
              <w:t>2396075,60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535FE" w:rsidRPr="003535FE" w:rsidRDefault="00D234A3" w:rsidP="003535FE">
            <w:pPr>
              <w:jc w:val="center"/>
              <w:rPr>
                <w:b/>
                <w:bCs/>
                <w:sz w:val="20"/>
                <w:szCs w:val="20"/>
              </w:rPr>
            </w:pPr>
            <w:r>
              <w:rPr>
                <w:b/>
                <w:bCs/>
                <w:sz w:val="20"/>
                <w:szCs w:val="20"/>
              </w:rPr>
              <w:t>98,88</w:t>
            </w:r>
            <w:r w:rsidR="003535FE" w:rsidRPr="003535FE">
              <w:rPr>
                <w:b/>
                <w:bCs/>
                <w:sz w:val="20"/>
                <w:szCs w:val="20"/>
              </w:rPr>
              <w:t>%</w:t>
            </w:r>
          </w:p>
        </w:tc>
      </w:tr>
    </w:tbl>
    <w:p w:rsidR="00BC7F03" w:rsidRDefault="00BC7F03"/>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CD2FF0" w:rsidTr="00E0719D">
        <w:tc>
          <w:tcPr>
            <w:tcW w:w="3508" w:type="dxa"/>
          </w:tcPr>
          <w:p w:rsidR="007C3776" w:rsidRDefault="007C3776" w:rsidP="00E0719D">
            <w:bookmarkStart w:id="3" w:name="OLE_LINK3"/>
            <w:bookmarkStart w:id="4" w:name="OLE_LINK4"/>
          </w:p>
          <w:p w:rsidR="007C3776" w:rsidRDefault="007C3776" w:rsidP="00E0719D"/>
          <w:p w:rsidR="00593AB4" w:rsidRDefault="00593AB4" w:rsidP="00E0719D"/>
          <w:p w:rsidR="00593AB4" w:rsidRDefault="00593AB4" w:rsidP="00E0719D"/>
          <w:p w:rsidR="00593AB4" w:rsidRDefault="00593AB4" w:rsidP="00E0719D"/>
          <w:p w:rsidR="00593AB4" w:rsidRDefault="00593AB4" w:rsidP="00E0719D"/>
          <w:p w:rsidR="00811B10" w:rsidRDefault="00811B10" w:rsidP="00E0719D"/>
          <w:p w:rsidR="003C175C" w:rsidRDefault="003C175C" w:rsidP="00E0719D"/>
          <w:p w:rsidR="003C175C" w:rsidRDefault="003C175C" w:rsidP="00E0719D"/>
          <w:p w:rsidR="003C175C" w:rsidRDefault="003C175C" w:rsidP="00E0719D"/>
          <w:p w:rsidR="003C175C" w:rsidRDefault="003C175C" w:rsidP="00E0719D"/>
          <w:p w:rsidR="003C175C" w:rsidRDefault="003C175C" w:rsidP="00E0719D"/>
          <w:p w:rsidR="003C175C" w:rsidRDefault="003C175C" w:rsidP="00E0719D"/>
          <w:p w:rsidR="003C175C" w:rsidRDefault="003C175C" w:rsidP="00E0719D"/>
          <w:p w:rsidR="003C175C" w:rsidRDefault="003C175C" w:rsidP="00E0719D"/>
          <w:p w:rsidR="00730427" w:rsidRDefault="00730427" w:rsidP="00E0719D"/>
          <w:p w:rsidR="00730427" w:rsidRDefault="00730427" w:rsidP="00E0719D"/>
          <w:p w:rsidR="004C3874" w:rsidRDefault="004C3874" w:rsidP="00E0719D"/>
          <w:p w:rsidR="004C3874" w:rsidRDefault="004C3874" w:rsidP="00E0719D"/>
          <w:p w:rsidR="004C3874" w:rsidRDefault="004C3874" w:rsidP="00E0719D"/>
          <w:p w:rsidR="004C3874" w:rsidRDefault="004C3874" w:rsidP="00E0719D"/>
          <w:p w:rsidR="004C3874" w:rsidRDefault="004C3874" w:rsidP="00E0719D"/>
          <w:p w:rsidR="004C3874" w:rsidRDefault="004C3874" w:rsidP="00E0719D"/>
          <w:p w:rsidR="004C3874" w:rsidRDefault="004C3874" w:rsidP="00E0719D"/>
          <w:p w:rsidR="004C3874" w:rsidRDefault="004C3874" w:rsidP="00E0719D"/>
          <w:p w:rsidR="004C3874" w:rsidRDefault="004C3874" w:rsidP="00E0719D"/>
          <w:p w:rsidR="004C3874" w:rsidRDefault="004C3874" w:rsidP="00E0719D"/>
          <w:p w:rsidR="00730427" w:rsidRDefault="00730427" w:rsidP="00E0719D"/>
          <w:p w:rsidR="00D234A3" w:rsidRDefault="00D234A3" w:rsidP="00E0719D"/>
          <w:p w:rsidR="00D234A3" w:rsidRDefault="00D234A3" w:rsidP="00E0719D"/>
          <w:p w:rsidR="00D234A3" w:rsidRDefault="00D234A3" w:rsidP="00E0719D"/>
          <w:p w:rsidR="00D234A3" w:rsidRDefault="00D234A3" w:rsidP="00E0719D"/>
          <w:p w:rsidR="00D234A3" w:rsidRDefault="00D234A3" w:rsidP="00E0719D"/>
          <w:p w:rsidR="00D234A3" w:rsidRDefault="00D234A3" w:rsidP="00E0719D"/>
          <w:p w:rsidR="00CD2FF0" w:rsidRDefault="00CD2FF0" w:rsidP="00E0719D">
            <w:r>
              <w:lastRenderedPageBreak/>
              <w:t xml:space="preserve">Приложение № 2 к решению Совета депутатов </w:t>
            </w:r>
          </w:p>
          <w:p w:rsidR="00CD2FF0" w:rsidRDefault="00EB0642" w:rsidP="00D234A3">
            <w:r>
              <w:t>Бурановского</w:t>
            </w:r>
            <w:r w:rsidR="00CD2FF0">
              <w:t xml:space="preserve"> сельсовета Калманского района А</w:t>
            </w:r>
            <w:r w:rsidR="00811B10">
              <w:t>лтайского края от____________202</w:t>
            </w:r>
            <w:r w:rsidR="00D234A3">
              <w:t>3</w:t>
            </w:r>
            <w:r w:rsidR="00CD2FF0">
              <w:t xml:space="preserve"> г №____</w:t>
            </w:r>
          </w:p>
        </w:tc>
      </w:tr>
      <w:bookmarkEnd w:id="3"/>
      <w:bookmarkEnd w:id="4"/>
    </w:tbl>
    <w:p w:rsidR="00593AB4" w:rsidRDefault="00593AB4" w:rsidP="00BA03C1">
      <w:pPr>
        <w:rPr>
          <w:sz w:val="28"/>
          <w:szCs w:val="28"/>
        </w:rPr>
      </w:pPr>
    </w:p>
    <w:p w:rsidR="00593AB4" w:rsidRDefault="00593AB4" w:rsidP="00CD2FF0">
      <w:pPr>
        <w:jc w:val="center"/>
        <w:rPr>
          <w:sz w:val="28"/>
          <w:szCs w:val="28"/>
        </w:rPr>
      </w:pPr>
    </w:p>
    <w:p w:rsidR="00C976AE" w:rsidRDefault="00CD2FF0" w:rsidP="00CD2FF0">
      <w:pPr>
        <w:jc w:val="center"/>
        <w:rPr>
          <w:sz w:val="28"/>
          <w:szCs w:val="28"/>
        </w:rPr>
      </w:pPr>
      <w:r w:rsidRPr="00CD2FF0">
        <w:rPr>
          <w:sz w:val="28"/>
          <w:szCs w:val="28"/>
        </w:rPr>
        <w:t>Источники внутреннего финансирования дефицита бюджета муни</w:t>
      </w:r>
      <w:r w:rsidR="00EB0642">
        <w:rPr>
          <w:sz w:val="28"/>
          <w:szCs w:val="28"/>
        </w:rPr>
        <w:t>ципального образования Бурановский</w:t>
      </w:r>
      <w:r w:rsidRPr="00CD2FF0">
        <w:rPr>
          <w:sz w:val="28"/>
          <w:szCs w:val="28"/>
        </w:rPr>
        <w:t xml:space="preserve"> сельсовет Калманского района Алтайско</w:t>
      </w:r>
      <w:r w:rsidR="00730427">
        <w:rPr>
          <w:sz w:val="28"/>
          <w:szCs w:val="28"/>
        </w:rPr>
        <w:t>го края за 202</w:t>
      </w:r>
      <w:r w:rsidR="00D234A3">
        <w:rPr>
          <w:sz w:val="28"/>
          <w:szCs w:val="28"/>
        </w:rPr>
        <w:t>2</w:t>
      </w:r>
      <w:r w:rsidRPr="00CD2FF0">
        <w:rPr>
          <w:sz w:val="28"/>
          <w:szCs w:val="28"/>
        </w:rPr>
        <w:t xml:space="preserve"> год</w:t>
      </w:r>
    </w:p>
    <w:p w:rsidR="00CD2FF0" w:rsidRDefault="00CD2FF0" w:rsidP="00CD2FF0">
      <w:pPr>
        <w:jc w:val="center"/>
        <w:rPr>
          <w:sz w:val="28"/>
          <w:szCs w:val="28"/>
        </w:rPr>
      </w:pPr>
    </w:p>
    <w:tbl>
      <w:tblPr>
        <w:tblpPr w:leftFromText="180" w:rightFromText="180" w:vertAnchor="text" w:horzAnchor="margin" w:tblpXSpec="center" w:tblpY="-44"/>
        <w:tblOverlap w:val="never"/>
        <w:tblW w:w="10456" w:type="dxa"/>
        <w:tblLook w:val="04A0" w:firstRow="1" w:lastRow="0" w:firstColumn="1" w:lastColumn="0" w:noHBand="0" w:noVBand="1"/>
      </w:tblPr>
      <w:tblGrid>
        <w:gridCol w:w="3794"/>
        <w:gridCol w:w="3211"/>
        <w:gridCol w:w="1750"/>
        <w:gridCol w:w="1701"/>
      </w:tblGrid>
      <w:tr w:rsidR="007C3776" w:rsidRPr="00593AB4" w:rsidTr="00A142DA">
        <w:trPr>
          <w:trHeight w:val="322"/>
        </w:trPr>
        <w:tc>
          <w:tcPr>
            <w:tcW w:w="37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C3776" w:rsidRPr="00593AB4" w:rsidRDefault="007C3776" w:rsidP="00593AB4">
            <w:pPr>
              <w:jc w:val="center"/>
            </w:pPr>
            <w:r w:rsidRPr="00593AB4">
              <w:t xml:space="preserve">  </w:t>
            </w:r>
          </w:p>
        </w:tc>
        <w:tc>
          <w:tcPr>
            <w:tcW w:w="32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C3776" w:rsidRPr="00593AB4" w:rsidRDefault="007C3776" w:rsidP="00593AB4">
            <w:pPr>
              <w:ind w:left="317" w:hanging="317"/>
              <w:jc w:val="center"/>
            </w:pPr>
            <w:r w:rsidRPr="00593AB4">
              <w:t>Код источника финансирования по бюджетной классификации</w:t>
            </w:r>
          </w:p>
        </w:tc>
        <w:tc>
          <w:tcPr>
            <w:tcW w:w="17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C3776" w:rsidRPr="00593AB4" w:rsidRDefault="007C3776" w:rsidP="00593AB4">
            <w:pPr>
              <w:jc w:val="center"/>
            </w:pPr>
            <w:r w:rsidRPr="00593AB4">
              <w:t>Утвержденные бюджетные назначения</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C3776" w:rsidRPr="00593AB4" w:rsidRDefault="007C3776" w:rsidP="00D234A3">
            <w:pPr>
              <w:jc w:val="center"/>
            </w:pPr>
            <w:r w:rsidRPr="00593AB4">
              <w:t>Исполнено за  20</w:t>
            </w:r>
            <w:r w:rsidR="00BA03C1">
              <w:t>2</w:t>
            </w:r>
            <w:r w:rsidR="00D234A3">
              <w:t>2</w:t>
            </w:r>
            <w:r w:rsidRPr="00593AB4">
              <w:t>г.</w:t>
            </w:r>
          </w:p>
        </w:tc>
      </w:tr>
      <w:tr w:rsidR="007C3776" w:rsidRPr="00593AB4" w:rsidTr="00A142DA">
        <w:trPr>
          <w:trHeight w:val="1245"/>
        </w:trPr>
        <w:tc>
          <w:tcPr>
            <w:tcW w:w="3794" w:type="dxa"/>
            <w:vMerge/>
            <w:tcBorders>
              <w:top w:val="single" w:sz="8" w:space="0" w:color="auto"/>
              <w:left w:val="single" w:sz="8" w:space="0" w:color="auto"/>
              <w:bottom w:val="single" w:sz="4" w:space="0" w:color="auto"/>
              <w:right w:val="single" w:sz="4" w:space="0" w:color="auto"/>
            </w:tcBorders>
            <w:vAlign w:val="center"/>
            <w:hideMark/>
          </w:tcPr>
          <w:p w:rsidR="007C3776" w:rsidRPr="00593AB4" w:rsidRDefault="007C3776" w:rsidP="00593AB4"/>
        </w:tc>
        <w:tc>
          <w:tcPr>
            <w:tcW w:w="3211" w:type="dxa"/>
            <w:vMerge/>
            <w:tcBorders>
              <w:top w:val="single" w:sz="8" w:space="0" w:color="auto"/>
              <w:left w:val="single" w:sz="4" w:space="0" w:color="auto"/>
              <w:bottom w:val="single" w:sz="4" w:space="0" w:color="auto"/>
              <w:right w:val="single" w:sz="4" w:space="0" w:color="auto"/>
            </w:tcBorders>
            <w:vAlign w:val="center"/>
            <w:hideMark/>
          </w:tcPr>
          <w:p w:rsidR="007C3776" w:rsidRPr="00593AB4" w:rsidRDefault="007C3776" w:rsidP="00593AB4"/>
        </w:tc>
        <w:tc>
          <w:tcPr>
            <w:tcW w:w="1750" w:type="dxa"/>
            <w:vMerge/>
            <w:tcBorders>
              <w:top w:val="single" w:sz="8" w:space="0" w:color="auto"/>
              <w:left w:val="single" w:sz="4" w:space="0" w:color="auto"/>
              <w:bottom w:val="single" w:sz="4" w:space="0" w:color="auto"/>
              <w:right w:val="single" w:sz="4" w:space="0" w:color="auto"/>
            </w:tcBorders>
            <w:vAlign w:val="center"/>
            <w:hideMark/>
          </w:tcPr>
          <w:p w:rsidR="007C3776" w:rsidRPr="00593AB4" w:rsidRDefault="007C3776" w:rsidP="00593AB4"/>
        </w:tc>
        <w:tc>
          <w:tcPr>
            <w:tcW w:w="1701" w:type="dxa"/>
            <w:vMerge/>
            <w:tcBorders>
              <w:top w:val="single" w:sz="8" w:space="0" w:color="auto"/>
              <w:left w:val="single" w:sz="4" w:space="0" w:color="auto"/>
              <w:bottom w:val="single" w:sz="4" w:space="0" w:color="auto"/>
              <w:right w:val="single" w:sz="4" w:space="0" w:color="auto"/>
            </w:tcBorders>
            <w:vAlign w:val="center"/>
            <w:hideMark/>
          </w:tcPr>
          <w:p w:rsidR="007C3776" w:rsidRPr="00593AB4" w:rsidRDefault="007C3776" w:rsidP="00593AB4"/>
        </w:tc>
      </w:tr>
      <w:tr w:rsidR="00BA03C1" w:rsidRPr="00593AB4" w:rsidTr="00A142DA">
        <w:trPr>
          <w:trHeight w:val="322"/>
        </w:trPr>
        <w:tc>
          <w:tcPr>
            <w:tcW w:w="3794" w:type="dxa"/>
            <w:vMerge w:val="restart"/>
            <w:tcBorders>
              <w:top w:val="nil"/>
              <w:left w:val="single" w:sz="8" w:space="0" w:color="auto"/>
              <w:bottom w:val="single" w:sz="4" w:space="0" w:color="auto"/>
              <w:right w:val="single" w:sz="4" w:space="0" w:color="auto"/>
            </w:tcBorders>
            <w:shd w:val="clear" w:color="auto" w:fill="auto"/>
            <w:vAlign w:val="center"/>
            <w:hideMark/>
          </w:tcPr>
          <w:p w:rsidR="00BA03C1" w:rsidRPr="00593AB4" w:rsidRDefault="00BA03C1" w:rsidP="00BA03C1">
            <w:pPr>
              <w:jc w:val="center"/>
            </w:pPr>
            <w:r w:rsidRPr="00593AB4">
              <w:t xml:space="preserve">Источники финансирования дефицита бюджета-всего </w:t>
            </w:r>
          </w:p>
        </w:tc>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rsidR="00BA03C1" w:rsidRPr="00593AB4" w:rsidRDefault="00BA03C1" w:rsidP="00BA03C1">
            <w:r w:rsidRPr="00593AB4">
              <w:t> </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BA03C1" w:rsidRPr="00593AB4" w:rsidRDefault="00D234A3" w:rsidP="00BA03C1">
            <w:pPr>
              <w:jc w:val="center"/>
            </w:pPr>
            <w:r>
              <w:t>449666,94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03C1" w:rsidRPr="00593AB4" w:rsidRDefault="00D234A3" w:rsidP="00BA03C1">
            <w:pPr>
              <w:jc w:val="center"/>
            </w:pPr>
            <w:r>
              <w:t>89309,19</w:t>
            </w:r>
          </w:p>
        </w:tc>
      </w:tr>
      <w:tr w:rsidR="007C3776" w:rsidRPr="00593AB4" w:rsidTr="00A142DA">
        <w:trPr>
          <w:trHeight w:val="743"/>
        </w:trPr>
        <w:tc>
          <w:tcPr>
            <w:tcW w:w="3794" w:type="dxa"/>
            <w:vMerge/>
            <w:tcBorders>
              <w:top w:val="nil"/>
              <w:left w:val="single" w:sz="8" w:space="0" w:color="auto"/>
              <w:bottom w:val="single" w:sz="4" w:space="0" w:color="auto"/>
              <w:right w:val="single" w:sz="4" w:space="0" w:color="auto"/>
            </w:tcBorders>
            <w:vAlign w:val="center"/>
            <w:hideMark/>
          </w:tcPr>
          <w:p w:rsidR="007C3776" w:rsidRPr="00593AB4" w:rsidRDefault="007C3776" w:rsidP="00593AB4"/>
        </w:tc>
        <w:tc>
          <w:tcPr>
            <w:tcW w:w="3211" w:type="dxa"/>
            <w:vMerge/>
            <w:tcBorders>
              <w:top w:val="nil"/>
              <w:left w:val="single" w:sz="4" w:space="0" w:color="auto"/>
              <w:bottom w:val="single" w:sz="4" w:space="0" w:color="auto"/>
              <w:right w:val="single" w:sz="4" w:space="0" w:color="auto"/>
            </w:tcBorders>
            <w:vAlign w:val="center"/>
            <w:hideMark/>
          </w:tcPr>
          <w:p w:rsidR="007C3776" w:rsidRPr="00593AB4" w:rsidRDefault="007C3776" w:rsidP="00593AB4"/>
        </w:tc>
        <w:tc>
          <w:tcPr>
            <w:tcW w:w="1750" w:type="dxa"/>
            <w:vMerge/>
            <w:tcBorders>
              <w:top w:val="nil"/>
              <w:left w:val="single" w:sz="4" w:space="0" w:color="auto"/>
              <w:bottom w:val="single" w:sz="4" w:space="0" w:color="auto"/>
              <w:right w:val="single" w:sz="4" w:space="0" w:color="auto"/>
            </w:tcBorders>
            <w:vAlign w:val="center"/>
            <w:hideMark/>
          </w:tcPr>
          <w:p w:rsidR="007C3776" w:rsidRPr="00593AB4" w:rsidRDefault="007C3776" w:rsidP="00593AB4"/>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3776" w:rsidRPr="00593AB4" w:rsidRDefault="007C3776" w:rsidP="00593AB4"/>
        </w:tc>
      </w:tr>
      <w:tr w:rsidR="007C3776" w:rsidRPr="00593AB4" w:rsidTr="00A142DA">
        <w:trPr>
          <w:trHeight w:val="322"/>
        </w:trPr>
        <w:tc>
          <w:tcPr>
            <w:tcW w:w="3794" w:type="dxa"/>
            <w:vMerge w:val="restart"/>
            <w:tcBorders>
              <w:top w:val="nil"/>
              <w:left w:val="single" w:sz="8" w:space="0" w:color="auto"/>
              <w:bottom w:val="single" w:sz="4" w:space="0" w:color="auto"/>
              <w:right w:val="single" w:sz="4" w:space="0" w:color="auto"/>
            </w:tcBorders>
            <w:shd w:val="clear" w:color="auto" w:fill="auto"/>
            <w:vAlign w:val="center"/>
            <w:hideMark/>
          </w:tcPr>
          <w:p w:rsidR="007C3776" w:rsidRPr="00593AB4" w:rsidRDefault="007C3776" w:rsidP="00593AB4">
            <w:pPr>
              <w:jc w:val="center"/>
            </w:pPr>
            <w:r w:rsidRPr="00593AB4">
              <w:t>Изменение остатков средств</w:t>
            </w:r>
          </w:p>
        </w:tc>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rsidR="007C3776" w:rsidRPr="00593AB4" w:rsidRDefault="007C3776" w:rsidP="00593AB4">
            <w:r w:rsidRPr="00593AB4">
              <w:t>000 01 05 00 00 00 0000 510</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7C3776" w:rsidRPr="00593AB4" w:rsidRDefault="00D234A3" w:rsidP="00593AB4">
            <w:pPr>
              <w:jc w:val="center"/>
            </w:pPr>
            <w:r>
              <w:t>449666,94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776" w:rsidRPr="00593AB4" w:rsidRDefault="00D234A3" w:rsidP="00593AB4">
            <w:pPr>
              <w:jc w:val="center"/>
            </w:pPr>
            <w:r>
              <w:t>89309,19</w:t>
            </w:r>
          </w:p>
        </w:tc>
      </w:tr>
      <w:tr w:rsidR="007C3776" w:rsidRPr="00593AB4" w:rsidTr="00A142DA">
        <w:trPr>
          <w:trHeight w:val="547"/>
        </w:trPr>
        <w:tc>
          <w:tcPr>
            <w:tcW w:w="3794" w:type="dxa"/>
            <w:vMerge/>
            <w:tcBorders>
              <w:top w:val="nil"/>
              <w:left w:val="single" w:sz="8" w:space="0" w:color="auto"/>
              <w:bottom w:val="single" w:sz="4" w:space="0" w:color="auto"/>
              <w:right w:val="single" w:sz="4" w:space="0" w:color="auto"/>
            </w:tcBorders>
            <w:vAlign w:val="center"/>
            <w:hideMark/>
          </w:tcPr>
          <w:p w:rsidR="007C3776" w:rsidRPr="00593AB4" w:rsidRDefault="007C3776" w:rsidP="00593AB4"/>
        </w:tc>
        <w:tc>
          <w:tcPr>
            <w:tcW w:w="3211" w:type="dxa"/>
            <w:vMerge/>
            <w:tcBorders>
              <w:top w:val="nil"/>
              <w:left w:val="single" w:sz="4" w:space="0" w:color="auto"/>
              <w:bottom w:val="single" w:sz="4" w:space="0" w:color="auto"/>
              <w:right w:val="single" w:sz="4" w:space="0" w:color="auto"/>
            </w:tcBorders>
            <w:vAlign w:val="center"/>
            <w:hideMark/>
          </w:tcPr>
          <w:p w:rsidR="007C3776" w:rsidRPr="00593AB4" w:rsidRDefault="007C3776" w:rsidP="00593AB4"/>
        </w:tc>
        <w:tc>
          <w:tcPr>
            <w:tcW w:w="1750" w:type="dxa"/>
            <w:vMerge/>
            <w:tcBorders>
              <w:top w:val="nil"/>
              <w:left w:val="single" w:sz="4" w:space="0" w:color="auto"/>
              <w:bottom w:val="single" w:sz="4" w:space="0" w:color="auto"/>
              <w:right w:val="single" w:sz="4" w:space="0" w:color="auto"/>
            </w:tcBorders>
            <w:vAlign w:val="center"/>
            <w:hideMark/>
          </w:tcPr>
          <w:p w:rsidR="007C3776" w:rsidRPr="00593AB4" w:rsidRDefault="007C3776" w:rsidP="00593AB4"/>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3776" w:rsidRPr="00593AB4" w:rsidRDefault="007C3776" w:rsidP="00593AB4"/>
        </w:tc>
      </w:tr>
      <w:tr w:rsidR="007C3776" w:rsidRPr="00593AB4" w:rsidTr="00A142DA">
        <w:trPr>
          <w:trHeight w:val="322"/>
        </w:trPr>
        <w:tc>
          <w:tcPr>
            <w:tcW w:w="3794" w:type="dxa"/>
            <w:vMerge w:val="restart"/>
            <w:tcBorders>
              <w:top w:val="nil"/>
              <w:left w:val="single" w:sz="8" w:space="0" w:color="auto"/>
              <w:bottom w:val="single" w:sz="4" w:space="0" w:color="auto"/>
              <w:right w:val="single" w:sz="4" w:space="0" w:color="auto"/>
            </w:tcBorders>
            <w:shd w:val="clear" w:color="auto" w:fill="auto"/>
            <w:vAlign w:val="center"/>
            <w:hideMark/>
          </w:tcPr>
          <w:p w:rsidR="007C3776" w:rsidRPr="00593AB4" w:rsidRDefault="007C3776" w:rsidP="00593AB4">
            <w:pPr>
              <w:jc w:val="center"/>
            </w:pPr>
            <w:r w:rsidRPr="00593AB4">
              <w:t>Увеличение прочих остатков денежных средств бюджетов сельских поселений</w:t>
            </w:r>
          </w:p>
        </w:tc>
        <w:tc>
          <w:tcPr>
            <w:tcW w:w="3211" w:type="dxa"/>
            <w:vMerge w:val="restart"/>
            <w:tcBorders>
              <w:top w:val="nil"/>
              <w:left w:val="single" w:sz="4" w:space="0" w:color="auto"/>
              <w:bottom w:val="single" w:sz="4" w:space="0" w:color="auto"/>
              <w:right w:val="single" w:sz="4" w:space="0" w:color="auto"/>
            </w:tcBorders>
            <w:shd w:val="clear" w:color="auto" w:fill="auto"/>
            <w:vAlign w:val="center"/>
            <w:hideMark/>
          </w:tcPr>
          <w:p w:rsidR="007C3776" w:rsidRPr="00593AB4" w:rsidRDefault="007C3776" w:rsidP="00593AB4">
            <w:r w:rsidRPr="00593AB4">
              <w:t>000 01 05 02 01 10 0000 510</w:t>
            </w:r>
          </w:p>
        </w:tc>
        <w:tc>
          <w:tcPr>
            <w:tcW w:w="1750" w:type="dxa"/>
            <w:vMerge w:val="restart"/>
            <w:tcBorders>
              <w:top w:val="nil"/>
              <w:left w:val="single" w:sz="4" w:space="0" w:color="auto"/>
              <w:bottom w:val="single" w:sz="4" w:space="0" w:color="auto"/>
              <w:right w:val="single" w:sz="4" w:space="0" w:color="auto"/>
            </w:tcBorders>
            <w:shd w:val="clear" w:color="auto" w:fill="auto"/>
            <w:vAlign w:val="center"/>
            <w:hideMark/>
          </w:tcPr>
          <w:p w:rsidR="007C3776" w:rsidRPr="00593AB4" w:rsidRDefault="00D234A3" w:rsidP="00593AB4">
            <w:pPr>
              <w:jc w:val="center"/>
            </w:pPr>
            <w:r>
              <w:t>-2423300,00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776" w:rsidRPr="00593AB4" w:rsidRDefault="00D234A3" w:rsidP="00593AB4">
            <w:pPr>
              <w:jc w:val="center"/>
            </w:pPr>
            <w:r>
              <w:t>-2396075,60</w:t>
            </w:r>
          </w:p>
        </w:tc>
      </w:tr>
      <w:tr w:rsidR="007C3776" w:rsidRPr="00593AB4" w:rsidTr="00A142DA">
        <w:trPr>
          <w:trHeight w:val="756"/>
        </w:trPr>
        <w:tc>
          <w:tcPr>
            <w:tcW w:w="3794" w:type="dxa"/>
            <w:vMerge/>
            <w:tcBorders>
              <w:top w:val="nil"/>
              <w:left w:val="single" w:sz="8" w:space="0" w:color="auto"/>
              <w:bottom w:val="single" w:sz="4" w:space="0" w:color="auto"/>
              <w:right w:val="single" w:sz="4" w:space="0" w:color="auto"/>
            </w:tcBorders>
            <w:vAlign w:val="center"/>
            <w:hideMark/>
          </w:tcPr>
          <w:p w:rsidR="007C3776" w:rsidRPr="00593AB4" w:rsidRDefault="007C3776" w:rsidP="00593AB4"/>
        </w:tc>
        <w:tc>
          <w:tcPr>
            <w:tcW w:w="3211" w:type="dxa"/>
            <w:vMerge/>
            <w:tcBorders>
              <w:top w:val="nil"/>
              <w:left w:val="single" w:sz="4" w:space="0" w:color="auto"/>
              <w:bottom w:val="single" w:sz="4" w:space="0" w:color="auto"/>
              <w:right w:val="single" w:sz="4" w:space="0" w:color="auto"/>
            </w:tcBorders>
            <w:vAlign w:val="center"/>
            <w:hideMark/>
          </w:tcPr>
          <w:p w:rsidR="007C3776" w:rsidRPr="00593AB4" w:rsidRDefault="007C3776" w:rsidP="00593AB4"/>
        </w:tc>
        <w:tc>
          <w:tcPr>
            <w:tcW w:w="1750" w:type="dxa"/>
            <w:vMerge/>
            <w:tcBorders>
              <w:top w:val="nil"/>
              <w:left w:val="single" w:sz="4" w:space="0" w:color="auto"/>
              <w:bottom w:val="single" w:sz="4" w:space="0" w:color="auto"/>
              <w:right w:val="single" w:sz="4" w:space="0" w:color="auto"/>
            </w:tcBorders>
            <w:vAlign w:val="center"/>
            <w:hideMark/>
          </w:tcPr>
          <w:p w:rsidR="007C3776" w:rsidRPr="00593AB4" w:rsidRDefault="007C3776" w:rsidP="00593AB4"/>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3776" w:rsidRPr="00593AB4" w:rsidRDefault="007C3776" w:rsidP="00593AB4"/>
        </w:tc>
      </w:tr>
      <w:tr w:rsidR="007C3776" w:rsidRPr="00593AB4" w:rsidTr="00A142DA">
        <w:trPr>
          <w:trHeight w:val="322"/>
        </w:trPr>
        <w:tc>
          <w:tcPr>
            <w:tcW w:w="3794" w:type="dxa"/>
            <w:vMerge w:val="restart"/>
            <w:tcBorders>
              <w:top w:val="nil"/>
              <w:left w:val="single" w:sz="8" w:space="0" w:color="auto"/>
              <w:bottom w:val="single" w:sz="8" w:space="0" w:color="000000"/>
              <w:right w:val="single" w:sz="4" w:space="0" w:color="auto"/>
            </w:tcBorders>
            <w:shd w:val="clear" w:color="auto" w:fill="auto"/>
            <w:vAlign w:val="center"/>
            <w:hideMark/>
          </w:tcPr>
          <w:p w:rsidR="007C3776" w:rsidRPr="00593AB4" w:rsidRDefault="007C3776" w:rsidP="00593AB4">
            <w:pPr>
              <w:jc w:val="center"/>
            </w:pPr>
            <w:r w:rsidRPr="00593AB4">
              <w:t>Уменьшение прочих остатков денежных средств бюджетов сельских поселений</w:t>
            </w:r>
          </w:p>
        </w:tc>
        <w:tc>
          <w:tcPr>
            <w:tcW w:w="3211" w:type="dxa"/>
            <w:vMerge w:val="restart"/>
            <w:tcBorders>
              <w:top w:val="nil"/>
              <w:left w:val="single" w:sz="4" w:space="0" w:color="auto"/>
              <w:bottom w:val="single" w:sz="8" w:space="0" w:color="000000"/>
              <w:right w:val="single" w:sz="4" w:space="0" w:color="auto"/>
            </w:tcBorders>
            <w:shd w:val="clear" w:color="auto" w:fill="auto"/>
            <w:vAlign w:val="center"/>
            <w:hideMark/>
          </w:tcPr>
          <w:p w:rsidR="007C3776" w:rsidRPr="00593AB4" w:rsidRDefault="007C3776" w:rsidP="00593AB4">
            <w:r w:rsidRPr="00593AB4">
              <w:t>000 01 05 02 01 10 0000 610</w:t>
            </w:r>
          </w:p>
        </w:tc>
        <w:tc>
          <w:tcPr>
            <w:tcW w:w="1750" w:type="dxa"/>
            <w:vMerge w:val="restart"/>
            <w:tcBorders>
              <w:top w:val="nil"/>
              <w:left w:val="single" w:sz="4" w:space="0" w:color="auto"/>
              <w:bottom w:val="single" w:sz="8" w:space="0" w:color="000000"/>
              <w:right w:val="single" w:sz="4" w:space="0" w:color="auto"/>
            </w:tcBorders>
            <w:shd w:val="clear" w:color="auto" w:fill="auto"/>
            <w:vAlign w:val="center"/>
            <w:hideMark/>
          </w:tcPr>
          <w:p w:rsidR="007C3776" w:rsidRPr="00593AB4" w:rsidRDefault="00D234A3" w:rsidP="00593AB4">
            <w:pPr>
              <w:jc w:val="center"/>
            </w:pPr>
            <w:r>
              <w:t>2872966,94</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C3776" w:rsidRPr="00593AB4" w:rsidRDefault="00D234A3" w:rsidP="00593AB4">
            <w:pPr>
              <w:jc w:val="center"/>
            </w:pPr>
            <w:r>
              <w:t>2485384,79</w:t>
            </w:r>
          </w:p>
        </w:tc>
      </w:tr>
      <w:tr w:rsidR="007C3776" w:rsidRPr="00593AB4" w:rsidTr="00A142DA">
        <w:trPr>
          <w:trHeight w:val="1212"/>
        </w:trPr>
        <w:tc>
          <w:tcPr>
            <w:tcW w:w="3794" w:type="dxa"/>
            <w:vMerge/>
            <w:tcBorders>
              <w:top w:val="nil"/>
              <w:left w:val="single" w:sz="8" w:space="0" w:color="auto"/>
              <w:bottom w:val="single" w:sz="8" w:space="0" w:color="000000"/>
              <w:right w:val="single" w:sz="4" w:space="0" w:color="auto"/>
            </w:tcBorders>
            <w:vAlign w:val="center"/>
            <w:hideMark/>
          </w:tcPr>
          <w:p w:rsidR="007C3776" w:rsidRPr="00593AB4" w:rsidRDefault="007C3776" w:rsidP="00593AB4"/>
        </w:tc>
        <w:tc>
          <w:tcPr>
            <w:tcW w:w="3211" w:type="dxa"/>
            <w:vMerge/>
            <w:tcBorders>
              <w:top w:val="nil"/>
              <w:left w:val="single" w:sz="4" w:space="0" w:color="auto"/>
              <w:bottom w:val="single" w:sz="8" w:space="0" w:color="000000"/>
              <w:right w:val="single" w:sz="4" w:space="0" w:color="auto"/>
            </w:tcBorders>
            <w:vAlign w:val="center"/>
            <w:hideMark/>
          </w:tcPr>
          <w:p w:rsidR="007C3776" w:rsidRPr="00593AB4" w:rsidRDefault="007C3776" w:rsidP="00593AB4"/>
        </w:tc>
        <w:tc>
          <w:tcPr>
            <w:tcW w:w="1750" w:type="dxa"/>
            <w:vMerge/>
            <w:tcBorders>
              <w:top w:val="nil"/>
              <w:left w:val="single" w:sz="4" w:space="0" w:color="auto"/>
              <w:bottom w:val="single" w:sz="8" w:space="0" w:color="000000"/>
              <w:right w:val="single" w:sz="4" w:space="0" w:color="auto"/>
            </w:tcBorders>
            <w:vAlign w:val="center"/>
            <w:hideMark/>
          </w:tcPr>
          <w:p w:rsidR="007C3776" w:rsidRPr="00593AB4" w:rsidRDefault="007C3776" w:rsidP="00593AB4"/>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7C3776" w:rsidRPr="00593AB4" w:rsidRDefault="007C3776" w:rsidP="00593AB4"/>
        </w:tc>
      </w:tr>
    </w:tbl>
    <w:p w:rsidR="00CD2FF0" w:rsidRPr="00CD2FF0" w:rsidRDefault="00593AB4" w:rsidP="00CD2FF0">
      <w:pPr>
        <w:jc w:val="center"/>
        <w:rPr>
          <w:sz w:val="28"/>
          <w:szCs w:val="28"/>
        </w:rPr>
      </w:pPr>
      <w:r>
        <w:rPr>
          <w:sz w:val="28"/>
          <w:szCs w:val="28"/>
        </w:rPr>
        <w:br w:type="textWrapping" w:clear="all"/>
      </w:r>
    </w:p>
    <w:p w:rsidR="00C976AE" w:rsidRDefault="00C976AE"/>
    <w:p w:rsidR="00C976AE" w:rsidRDefault="00C976AE"/>
    <w:p w:rsidR="00C976AE" w:rsidRDefault="00C976AE"/>
    <w:p w:rsidR="00C976AE" w:rsidRDefault="00C976AE"/>
    <w:p w:rsidR="00F5778C" w:rsidRDefault="00F5778C"/>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CD2FF0" w:rsidTr="00E0719D">
        <w:tc>
          <w:tcPr>
            <w:tcW w:w="3508" w:type="dxa"/>
          </w:tcPr>
          <w:p w:rsidR="00593AB4" w:rsidRDefault="00593AB4" w:rsidP="00E0719D">
            <w:bookmarkStart w:id="5" w:name="OLE_LINK13"/>
            <w:bookmarkStart w:id="6" w:name="OLE_LINK14"/>
            <w:bookmarkStart w:id="7" w:name="OLE_LINK15"/>
          </w:p>
          <w:p w:rsidR="00593AB4" w:rsidRDefault="00593AB4" w:rsidP="00E0719D"/>
          <w:p w:rsidR="00593AB4" w:rsidRDefault="00593AB4" w:rsidP="00E0719D"/>
          <w:p w:rsidR="00593AB4" w:rsidRDefault="00593AB4" w:rsidP="00E0719D"/>
          <w:p w:rsidR="00811B10" w:rsidRDefault="00811B10" w:rsidP="00E0719D"/>
          <w:p w:rsidR="00BA03C1" w:rsidRDefault="00BA03C1" w:rsidP="00E0719D"/>
          <w:p w:rsidR="00BA03C1" w:rsidRDefault="00BA03C1" w:rsidP="00E0719D"/>
          <w:p w:rsidR="00BA03C1" w:rsidRDefault="00BA03C1" w:rsidP="00E0719D"/>
          <w:p w:rsidR="00811B10" w:rsidRDefault="00811B10" w:rsidP="00E0719D"/>
          <w:p w:rsidR="00811B10" w:rsidRDefault="00811B10" w:rsidP="00E0719D"/>
          <w:p w:rsidR="00CD2FF0" w:rsidRDefault="00CD2FF0" w:rsidP="00E0719D">
            <w:r>
              <w:lastRenderedPageBreak/>
              <w:t xml:space="preserve">Приложение № 3 к решению Совета депутатов </w:t>
            </w:r>
          </w:p>
          <w:p w:rsidR="00CD2FF0" w:rsidRDefault="00EB0642" w:rsidP="00D234A3">
            <w:proofErr w:type="spellStart"/>
            <w:r>
              <w:t>Бурановкого</w:t>
            </w:r>
            <w:proofErr w:type="spellEnd"/>
            <w:r w:rsidR="00CD2FF0">
              <w:t xml:space="preserve"> сельсовета Калманского района Алтайского края от________</w:t>
            </w:r>
            <w:r w:rsidR="00811B10">
              <w:t>____202</w:t>
            </w:r>
            <w:r w:rsidR="00D234A3">
              <w:t>3</w:t>
            </w:r>
            <w:r w:rsidR="00CD2FF0">
              <w:t xml:space="preserve"> г №____</w:t>
            </w:r>
          </w:p>
        </w:tc>
      </w:tr>
      <w:bookmarkEnd w:id="5"/>
      <w:bookmarkEnd w:id="6"/>
      <w:bookmarkEnd w:id="7"/>
    </w:tbl>
    <w:p w:rsidR="00CD2FF0" w:rsidRDefault="00CD2FF0"/>
    <w:p w:rsidR="00C976AE" w:rsidRDefault="00C976AE"/>
    <w:p w:rsidR="00E0719D" w:rsidRDefault="00E0719D"/>
    <w:p w:rsidR="00CD2FF0" w:rsidRDefault="00CD2FF0" w:rsidP="00CD2FF0">
      <w:pPr>
        <w:pStyle w:val="ab"/>
        <w:jc w:val="center"/>
        <w:rPr>
          <w:rFonts w:ascii="Times New Roman" w:hAnsi="Times New Roman"/>
          <w:sz w:val="28"/>
          <w:szCs w:val="28"/>
        </w:rPr>
      </w:pPr>
      <w:r w:rsidRPr="003A07EE">
        <w:rPr>
          <w:rFonts w:ascii="Times New Roman" w:hAnsi="Times New Roman"/>
          <w:sz w:val="28"/>
          <w:szCs w:val="28"/>
        </w:rPr>
        <w:t>Распределение бюджетных ассигнований по разделам и подразделам классификации расходов бюджета поселения</w:t>
      </w:r>
      <w:r w:rsidR="00730427">
        <w:rPr>
          <w:rFonts w:ascii="Times New Roman" w:hAnsi="Times New Roman"/>
          <w:sz w:val="28"/>
          <w:szCs w:val="28"/>
        </w:rPr>
        <w:t xml:space="preserve"> за 202</w:t>
      </w:r>
      <w:r w:rsidR="00D234A3">
        <w:rPr>
          <w:rFonts w:ascii="Times New Roman" w:hAnsi="Times New Roman"/>
          <w:sz w:val="28"/>
          <w:szCs w:val="28"/>
        </w:rPr>
        <w:t>2</w:t>
      </w:r>
      <w:r>
        <w:rPr>
          <w:rFonts w:ascii="Times New Roman" w:hAnsi="Times New Roman"/>
          <w:sz w:val="28"/>
          <w:szCs w:val="28"/>
        </w:rPr>
        <w:t xml:space="preserve"> год</w:t>
      </w:r>
    </w:p>
    <w:p w:rsidR="0033543D" w:rsidRDefault="0033543D" w:rsidP="00CD2FF0">
      <w:pPr>
        <w:pStyle w:val="ab"/>
        <w:jc w:val="center"/>
        <w:rPr>
          <w:rFonts w:ascii="Times New Roman" w:hAnsi="Times New Roman"/>
          <w:sz w:val="28"/>
          <w:szCs w:val="28"/>
        </w:rPr>
      </w:pPr>
    </w:p>
    <w:tbl>
      <w:tblPr>
        <w:tblW w:w="9477" w:type="dxa"/>
        <w:tblInd w:w="93" w:type="dxa"/>
        <w:tblLayout w:type="fixed"/>
        <w:tblLook w:val="04A0" w:firstRow="1" w:lastRow="0" w:firstColumn="1" w:lastColumn="0" w:noHBand="0" w:noVBand="1"/>
      </w:tblPr>
      <w:tblGrid>
        <w:gridCol w:w="4268"/>
        <w:gridCol w:w="567"/>
        <w:gridCol w:w="567"/>
        <w:gridCol w:w="1559"/>
        <w:gridCol w:w="1418"/>
        <w:gridCol w:w="1098"/>
      </w:tblGrid>
      <w:tr w:rsidR="00423E3C" w:rsidRPr="00BA03C1" w:rsidTr="00423E3C">
        <w:trPr>
          <w:trHeight w:val="7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3C1" w:rsidRPr="00BA03C1" w:rsidRDefault="00BA03C1" w:rsidP="00BA03C1">
            <w:pPr>
              <w:jc w:val="center"/>
            </w:pPr>
            <w:r w:rsidRPr="00BA03C1">
              <w:t>Наименование показателей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A03C1" w:rsidRPr="00BA03C1" w:rsidRDefault="00BA03C1" w:rsidP="00BA03C1">
            <w:pPr>
              <w:jc w:val="center"/>
              <w:rPr>
                <w:color w:val="000000"/>
              </w:rPr>
            </w:pPr>
            <w:proofErr w:type="spellStart"/>
            <w:r w:rsidRPr="00BA03C1">
              <w:rPr>
                <w:color w:val="000000"/>
              </w:rPr>
              <w:t>Рз</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A03C1" w:rsidRPr="00BA03C1" w:rsidRDefault="00BA03C1" w:rsidP="00BA03C1">
            <w:pPr>
              <w:jc w:val="center"/>
              <w:rPr>
                <w:color w:val="000000"/>
              </w:rPr>
            </w:pPr>
            <w:proofErr w:type="gramStart"/>
            <w:r w:rsidRPr="00BA03C1">
              <w:rPr>
                <w:color w:val="000000"/>
              </w:rPr>
              <w:t>ПР</w:t>
            </w:r>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03C1" w:rsidRPr="00BA03C1" w:rsidRDefault="00BA03C1" w:rsidP="00D234A3">
            <w:pPr>
              <w:jc w:val="center"/>
            </w:pPr>
            <w:r w:rsidRPr="00BA03C1">
              <w:t>Уточненный план 202</w:t>
            </w:r>
            <w:r w:rsidR="00D234A3">
              <w:t>2</w:t>
            </w:r>
            <w:r w:rsidRPr="00BA03C1">
              <w:t xml:space="preserve">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03C1" w:rsidRPr="00BA03C1" w:rsidRDefault="00BA03C1" w:rsidP="00D234A3">
            <w:pPr>
              <w:jc w:val="center"/>
            </w:pPr>
            <w:r w:rsidRPr="00BA03C1">
              <w:t>Факт 202</w:t>
            </w:r>
            <w:r w:rsidR="00D234A3">
              <w:t>2</w:t>
            </w:r>
            <w:r w:rsidRPr="00BA03C1">
              <w:t xml:space="preserve"> года</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BA03C1" w:rsidRPr="00BA03C1" w:rsidRDefault="00BA03C1" w:rsidP="00BA03C1">
            <w:pPr>
              <w:jc w:val="center"/>
            </w:pPr>
            <w:r w:rsidRPr="00BA03C1">
              <w:t>% исполнения</w:t>
            </w:r>
          </w:p>
        </w:tc>
      </w:tr>
      <w:tr w:rsidR="00423E3C" w:rsidRPr="00BA03C1" w:rsidTr="00423E3C">
        <w:trPr>
          <w:trHeight w:val="67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3C1" w:rsidRPr="00BA03C1" w:rsidRDefault="00BA03C1" w:rsidP="00BA03C1">
            <w:pPr>
              <w:jc w:val="center"/>
            </w:pPr>
            <w:r w:rsidRPr="00BA03C1">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03C1" w:rsidRPr="00BA03C1" w:rsidRDefault="00BA03C1" w:rsidP="00BA03C1">
            <w:r w:rsidRPr="00BA03C1">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A03C1" w:rsidRPr="00BA03C1" w:rsidRDefault="00BA03C1" w:rsidP="00BA03C1">
            <w:pPr>
              <w:rPr>
                <w:b/>
                <w:bCs/>
              </w:rPr>
            </w:pPr>
            <w:r w:rsidRPr="00BA03C1">
              <w:rPr>
                <w:b/>
                <w:bCs/>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16701</w:t>
            </w:r>
            <w:r w:rsidR="00BA03C1" w:rsidRPr="00BA03C1">
              <w:t>00,00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1598284,45</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95,70</w:t>
            </w:r>
            <w:r w:rsidR="00BA03C1" w:rsidRPr="00BA03C1">
              <w:t>%</w:t>
            </w:r>
          </w:p>
        </w:tc>
      </w:tr>
      <w:tr w:rsidR="00423E3C" w:rsidRPr="00BA03C1" w:rsidTr="00423E3C">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BA03C1" w:rsidRPr="00BA03C1" w:rsidRDefault="00BA03C1" w:rsidP="00BA03C1">
            <w:pPr>
              <w:rPr>
                <w:color w:val="000000"/>
              </w:rPr>
            </w:pPr>
            <w:r w:rsidRPr="00BA03C1">
              <w:rPr>
                <w:color w:val="000000"/>
              </w:rPr>
              <w:t>Фун</w:t>
            </w:r>
            <w:r w:rsidR="003535FE">
              <w:rPr>
                <w:color w:val="000000"/>
              </w:rPr>
              <w:t>к</w:t>
            </w:r>
            <w:r w:rsidRPr="00BA03C1">
              <w:rPr>
                <w:color w:val="000000"/>
              </w:rPr>
              <w:t>ционирование Правительства Российской Федерации,</w:t>
            </w:r>
            <w:r w:rsidR="003535FE">
              <w:rPr>
                <w:color w:val="000000"/>
              </w:rPr>
              <w:t xml:space="preserve"> </w:t>
            </w:r>
            <w:r w:rsidRPr="00BA03C1">
              <w:rPr>
                <w:color w:val="000000"/>
              </w:rPr>
              <w:t>высших органов исполнительной власти субъектов Российской Федерации,</w:t>
            </w:r>
            <w:r w:rsidR="003535FE">
              <w:rPr>
                <w:color w:val="000000"/>
              </w:rPr>
              <w:t xml:space="preserve"> </w:t>
            </w:r>
            <w:r w:rsidRPr="00BA03C1">
              <w:rPr>
                <w:color w:val="000000"/>
              </w:rPr>
              <w:t>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01</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04</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10433</w:t>
            </w:r>
            <w:r w:rsidR="00BA03C1" w:rsidRPr="00BA03C1">
              <w:t>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1043108,76</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99,98</w:t>
            </w:r>
            <w:r w:rsidR="00BA03C1" w:rsidRPr="00BA03C1">
              <w:t>%</w:t>
            </w:r>
          </w:p>
        </w:tc>
      </w:tr>
      <w:tr w:rsidR="002170B0" w:rsidRPr="00BA03C1" w:rsidTr="00423E3C">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70B0" w:rsidRPr="00BA03C1" w:rsidRDefault="002170B0" w:rsidP="00BA03C1">
            <w: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bottom"/>
          </w:tcPr>
          <w:p w:rsidR="002170B0" w:rsidRPr="00BA03C1" w:rsidRDefault="002170B0" w:rsidP="00BA03C1">
            <w:r>
              <w:t>01</w:t>
            </w:r>
          </w:p>
        </w:tc>
        <w:tc>
          <w:tcPr>
            <w:tcW w:w="567" w:type="dxa"/>
            <w:tcBorders>
              <w:top w:val="nil"/>
              <w:left w:val="nil"/>
              <w:bottom w:val="single" w:sz="4" w:space="0" w:color="auto"/>
              <w:right w:val="single" w:sz="4" w:space="0" w:color="auto"/>
            </w:tcBorders>
            <w:shd w:val="clear" w:color="auto" w:fill="auto"/>
            <w:noWrap/>
            <w:vAlign w:val="bottom"/>
          </w:tcPr>
          <w:p w:rsidR="002170B0" w:rsidRPr="00BA03C1" w:rsidRDefault="002170B0" w:rsidP="00BA03C1">
            <w:r>
              <w:t>07</w:t>
            </w:r>
          </w:p>
        </w:tc>
        <w:tc>
          <w:tcPr>
            <w:tcW w:w="1559" w:type="dxa"/>
            <w:tcBorders>
              <w:top w:val="nil"/>
              <w:left w:val="nil"/>
              <w:bottom w:val="single" w:sz="4" w:space="0" w:color="auto"/>
              <w:right w:val="single" w:sz="4" w:space="0" w:color="auto"/>
            </w:tcBorders>
            <w:shd w:val="clear" w:color="auto" w:fill="auto"/>
            <w:vAlign w:val="bottom"/>
          </w:tcPr>
          <w:p w:rsidR="002170B0" w:rsidRPr="00BA03C1" w:rsidRDefault="002170B0" w:rsidP="00BA03C1">
            <w:pPr>
              <w:jc w:val="center"/>
            </w:pPr>
            <w:r>
              <w:t>70000,00</w:t>
            </w:r>
          </w:p>
        </w:tc>
        <w:tc>
          <w:tcPr>
            <w:tcW w:w="1418" w:type="dxa"/>
            <w:tcBorders>
              <w:top w:val="nil"/>
              <w:left w:val="single" w:sz="4" w:space="0" w:color="auto"/>
              <w:bottom w:val="single" w:sz="4" w:space="0" w:color="auto"/>
              <w:right w:val="single" w:sz="4" w:space="0" w:color="auto"/>
            </w:tcBorders>
            <w:shd w:val="clear" w:color="auto" w:fill="auto"/>
            <w:vAlign w:val="bottom"/>
          </w:tcPr>
          <w:p w:rsidR="002170B0" w:rsidRPr="00BA03C1" w:rsidRDefault="002170B0" w:rsidP="00BA03C1">
            <w:pPr>
              <w:jc w:val="center"/>
            </w:pPr>
            <w:r>
              <w:t>70000,00</w:t>
            </w:r>
          </w:p>
        </w:tc>
        <w:tc>
          <w:tcPr>
            <w:tcW w:w="1098" w:type="dxa"/>
            <w:tcBorders>
              <w:top w:val="nil"/>
              <w:left w:val="nil"/>
              <w:bottom w:val="single" w:sz="4" w:space="0" w:color="auto"/>
              <w:right w:val="single" w:sz="4" w:space="0" w:color="auto"/>
            </w:tcBorders>
            <w:shd w:val="clear" w:color="auto" w:fill="auto"/>
            <w:noWrap/>
            <w:vAlign w:val="bottom"/>
          </w:tcPr>
          <w:p w:rsidR="002170B0" w:rsidRPr="00BA03C1" w:rsidRDefault="002170B0" w:rsidP="00BA03C1">
            <w:pPr>
              <w:jc w:val="center"/>
            </w:pPr>
            <w:r>
              <w:t>100,00</w:t>
            </w:r>
          </w:p>
        </w:tc>
      </w:tr>
      <w:tr w:rsidR="00423E3C" w:rsidRPr="00BA03C1" w:rsidTr="00423E3C">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Резервные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01</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11</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BA03C1" w:rsidP="00BA03C1">
            <w:pPr>
              <w:jc w:val="center"/>
            </w:pPr>
            <w:r w:rsidRPr="00BA03C1">
              <w:t>10000,00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BA03C1" w:rsidP="00BA03C1">
            <w:pPr>
              <w:jc w:val="center"/>
            </w:pPr>
            <w:r w:rsidRPr="00BA03C1">
              <w:t>0,00</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Х</w:t>
            </w:r>
          </w:p>
        </w:tc>
      </w:tr>
      <w:tr w:rsidR="00423E3C" w:rsidRPr="00BA03C1" w:rsidTr="00423E3C">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BA03C1" w:rsidRPr="00BA03C1" w:rsidRDefault="00BA03C1" w:rsidP="00BA03C1">
            <w:r w:rsidRPr="00BA03C1">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01</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13</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5468</w:t>
            </w:r>
            <w:r w:rsidR="00BA03C1" w:rsidRPr="00BA03C1">
              <w:t>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485175,69</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88,73</w:t>
            </w:r>
            <w:r w:rsidR="00BA03C1" w:rsidRPr="00BA03C1">
              <w:t>%</w:t>
            </w:r>
          </w:p>
        </w:tc>
      </w:tr>
      <w:tr w:rsidR="00423E3C" w:rsidRPr="00BA03C1" w:rsidTr="00423E3C">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Национальная оборона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02</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 </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130</w:t>
            </w:r>
            <w:r w:rsidR="005004F1">
              <w:t>0</w:t>
            </w:r>
            <w:r w:rsidR="00BA03C1" w:rsidRPr="00BA03C1">
              <w:t>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1300</w:t>
            </w:r>
            <w:r w:rsidR="00BA03C1" w:rsidRPr="00BA03C1">
              <w:t>00,00</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pPr>
              <w:jc w:val="center"/>
            </w:pPr>
            <w:r w:rsidRPr="00BA03C1">
              <w:t>100,00%</w:t>
            </w:r>
          </w:p>
        </w:tc>
      </w:tr>
      <w:tr w:rsidR="00423E3C" w:rsidRPr="00BA03C1" w:rsidTr="00423E3C">
        <w:trPr>
          <w:trHeight w:val="49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BA03C1" w:rsidRPr="00BA03C1" w:rsidRDefault="00BA03C1" w:rsidP="00BA03C1">
            <w:r w:rsidRPr="00BA03C1">
              <w:t>Мобилизационная вневойсковая подготовка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02</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03</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1300</w:t>
            </w:r>
            <w:r w:rsidR="00BA03C1" w:rsidRPr="00BA03C1">
              <w:t>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1300</w:t>
            </w:r>
            <w:r w:rsidR="00BA03C1" w:rsidRPr="00BA03C1">
              <w:t>00,00</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pPr>
              <w:jc w:val="center"/>
            </w:pPr>
            <w:r w:rsidRPr="00BA03C1">
              <w:t>100,00%</w:t>
            </w:r>
          </w:p>
        </w:tc>
      </w:tr>
      <w:tr w:rsidR="00423E3C" w:rsidRPr="00BA03C1" w:rsidTr="00423E3C">
        <w:trPr>
          <w:trHeight w:val="51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BA03C1" w:rsidRPr="00BA03C1" w:rsidRDefault="00BA03C1" w:rsidP="00BA03C1">
            <w:r w:rsidRPr="00BA03C1">
              <w:t>Другие вопросы в области национальной экономики</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04</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12</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3</w:t>
            </w:r>
            <w:r w:rsidR="00BA03C1" w:rsidRPr="00BA03C1">
              <w:t>000,00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2908,80</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96,96</w:t>
            </w:r>
            <w:r w:rsidR="00BA03C1" w:rsidRPr="00BA03C1">
              <w:t>%</w:t>
            </w:r>
          </w:p>
        </w:tc>
      </w:tr>
      <w:tr w:rsidR="00423E3C" w:rsidRPr="00BA03C1" w:rsidTr="00423E3C">
        <w:trPr>
          <w:trHeight w:val="37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BA03C1" w:rsidRPr="00BA03C1" w:rsidRDefault="00BA03C1" w:rsidP="00BA03C1">
            <w:r w:rsidRPr="00BA03C1">
              <w:t>Жилищно-коммунальное хозяйство</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05</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03</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690</w:t>
            </w:r>
            <w:r w:rsidR="00BA03C1" w:rsidRPr="00BA03C1">
              <w:t>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39153,06</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56,74</w:t>
            </w:r>
            <w:r w:rsidR="00BA03C1" w:rsidRPr="00BA03C1">
              <w:t>%</w:t>
            </w:r>
          </w:p>
        </w:tc>
      </w:tr>
      <w:tr w:rsidR="00423E3C" w:rsidRPr="00BA03C1" w:rsidTr="00423E3C">
        <w:trPr>
          <w:trHeight w:val="64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BA03C1" w:rsidRPr="00BA03C1" w:rsidRDefault="00BA03C1" w:rsidP="00BA03C1">
            <w:r w:rsidRPr="00BA03C1">
              <w:t>Другие вопросы в области жилищно-коммунального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05</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05</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2170B0" w:rsidP="00BA03C1">
            <w:pPr>
              <w:jc w:val="center"/>
            </w:pPr>
            <w:r>
              <w:t>405266,94</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2170B0" w:rsidP="00BA03C1">
            <w:pPr>
              <w:jc w:val="center"/>
            </w:pPr>
            <w:r>
              <w:t>346335,87</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85,46</w:t>
            </w:r>
            <w:r w:rsidR="00BA03C1" w:rsidRPr="00BA03C1">
              <w:t>%</w:t>
            </w:r>
          </w:p>
        </w:tc>
      </w:tr>
      <w:tr w:rsidR="00423E3C" w:rsidRPr="00BA03C1" w:rsidTr="00423E3C">
        <w:trPr>
          <w:trHeight w:val="44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Культура, кинематография</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08</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 </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pPr>
            <w:r>
              <w:t>359600,00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5004F1" w:rsidP="00BA03C1">
            <w:pPr>
              <w:jc w:val="center"/>
            </w:pPr>
            <w:r>
              <w:t>233602,61</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64,96</w:t>
            </w:r>
            <w:r w:rsidR="00BA03C1" w:rsidRPr="00BA03C1">
              <w:t>%</w:t>
            </w:r>
          </w:p>
        </w:tc>
      </w:tr>
      <w:tr w:rsidR="00423E3C" w:rsidRPr="00BA03C1" w:rsidTr="00423E3C">
        <w:trPr>
          <w:trHeight w:val="44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Культура</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08</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01</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pPr>
            <w:r>
              <w:t>89600,00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5004F1" w:rsidP="00BA03C1">
            <w:pPr>
              <w:jc w:val="center"/>
            </w:pPr>
            <w:r>
              <w:t>24541,55</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5004F1" w:rsidP="00BA03C1">
            <w:pPr>
              <w:jc w:val="center"/>
            </w:pPr>
            <w:r>
              <w:t>27,39</w:t>
            </w:r>
            <w:r w:rsidR="00BA03C1" w:rsidRPr="00BA03C1">
              <w:t>%</w:t>
            </w:r>
          </w:p>
        </w:tc>
      </w:tr>
      <w:tr w:rsidR="00423E3C" w:rsidRPr="00BA03C1" w:rsidTr="00423E3C">
        <w:trPr>
          <w:trHeight w:val="555"/>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BA03C1" w:rsidRPr="00BA03C1" w:rsidRDefault="00BA03C1" w:rsidP="00BA03C1">
            <w:r w:rsidRPr="00BA03C1">
              <w:t>Другие вопросы в области культуры, кинематографии</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A03C1" w:rsidRPr="00BA03C1" w:rsidRDefault="00BA03C1" w:rsidP="00BA03C1">
            <w:r w:rsidRPr="00BA03C1">
              <w:t>08</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04</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pPr>
            <w:r>
              <w:t>270000,00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5004F1" w:rsidP="00BA03C1">
            <w:pPr>
              <w:jc w:val="center"/>
            </w:pPr>
            <w:r>
              <w:t>209061,06</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E91964" w:rsidP="00BA03C1">
            <w:pPr>
              <w:jc w:val="center"/>
            </w:pPr>
            <w:r>
              <w:t>77,43</w:t>
            </w:r>
            <w:r w:rsidR="00BA03C1" w:rsidRPr="00BA03C1">
              <w:t>%</w:t>
            </w:r>
          </w:p>
        </w:tc>
      </w:tr>
      <w:tr w:rsidR="00423E3C" w:rsidRPr="00BA03C1" w:rsidTr="00423E3C">
        <w:trPr>
          <w:trHeight w:val="49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BA03C1" w:rsidP="00BA03C1">
            <w:r w:rsidRPr="00BA03C1">
              <w:t>Физическа</w:t>
            </w:r>
            <w:r w:rsidR="003535FE">
              <w:t>я</w:t>
            </w:r>
            <w:r w:rsidRPr="00BA03C1">
              <w:t xml:space="preserve">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11</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 </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pPr>
            <w:r>
              <w:t>236</w:t>
            </w:r>
            <w:r w:rsidR="00BA03C1" w:rsidRPr="00BA03C1">
              <w:t>000,00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5004F1" w:rsidP="00BA03C1">
            <w:pPr>
              <w:jc w:val="center"/>
            </w:pPr>
            <w:r>
              <w:t>236</w:t>
            </w:r>
            <w:r w:rsidR="00BA03C1" w:rsidRPr="00BA03C1">
              <w:t>000,00</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pPr>
              <w:jc w:val="center"/>
            </w:pPr>
            <w:r w:rsidRPr="00BA03C1">
              <w:t>100,00%</w:t>
            </w:r>
          </w:p>
        </w:tc>
      </w:tr>
      <w:tr w:rsidR="00423E3C" w:rsidRPr="00BA03C1" w:rsidTr="00423E3C">
        <w:trPr>
          <w:trHeight w:val="4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BA03C1" w:rsidP="00BA03C1">
            <w:r w:rsidRPr="00BA03C1">
              <w:t>Массовый спорт</w:t>
            </w:r>
          </w:p>
        </w:tc>
        <w:tc>
          <w:tcPr>
            <w:tcW w:w="567" w:type="dxa"/>
            <w:tcBorders>
              <w:top w:val="nil"/>
              <w:left w:val="nil"/>
              <w:bottom w:val="single" w:sz="4" w:space="0" w:color="auto"/>
              <w:right w:val="single" w:sz="4" w:space="0" w:color="auto"/>
            </w:tcBorders>
            <w:shd w:val="clear" w:color="000000" w:fill="FFFFFF"/>
            <w:noWrap/>
            <w:vAlign w:val="bottom"/>
            <w:hideMark/>
          </w:tcPr>
          <w:p w:rsidR="00BA03C1" w:rsidRPr="00BA03C1" w:rsidRDefault="00BA03C1" w:rsidP="00BA03C1">
            <w:r w:rsidRPr="00BA03C1">
              <w:t>11</w:t>
            </w:r>
          </w:p>
        </w:tc>
        <w:tc>
          <w:tcPr>
            <w:tcW w:w="567" w:type="dxa"/>
            <w:tcBorders>
              <w:top w:val="nil"/>
              <w:left w:val="nil"/>
              <w:bottom w:val="single" w:sz="4" w:space="0" w:color="auto"/>
              <w:right w:val="single" w:sz="4" w:space="0" w:color="auto"/>
            </w:tcBorders>
            <w:shd w:val="clear" w:color="000000" w:fill="FFFFFF"/>
            <w:noWrap/>
            <w:vAlign w:val="bottom"/>
            <w:hideMark/>
          </w:tcPr>
          <w:p w:rsidR="00BA03C1" w:rsidRPr="00BA03C1" w:rsidRDefault="00BA03C1" w:rsidP="00BA03C1">
            <w:r w:rsidRPr="00BA03C1">
              <w:t>02</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pPr>
            <w:r>
              <w:t>236</w:t>
            </w:r>
            <w:r w:rsidR="00BA03C1" w:rsidRPr="00BA03C1">
              <w:t>000,00</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BA03C1" w:rsidRPr="00BA03C1" w:rsidRDefault="005004F1" w:rsidP="00BA03C1">
            <w:pPr>
              <w:jc w:val="center"/>
            </w:pPr>
            <w:r>
              <w:t>236</w:t>
            </w:r>
            <w:r w:rsidR="00BA03C1" w:rsidRPr="00BA03C1">
              <w:t>000,00</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pPr>
              <w:jc w:val="center"/>
            </w:pPr>
            <w:r w:rsidRPr="00BA03C1">
              <w:t>100,00%</w:t>
            </w:r>
          </w:p>
        </w:tc>
      </w:tr>
      <w:tr w:rsidR="00423E3C" w:rsidRPr="00BA03C1" w:rsidTr="00423E3C">
        <w:trPr>
          <w:trHeight w:val="360"/>
        </w:trPr>
        <w:tc>
          <w:tcPr>
            <w:tcW w:w="4268" w:type="dxa"/>
            <w:tcBorders>
              <w:top w:val="nil"/>
              <w:left w:val="single" w:sz="4" w:space="0" w:color="auto"/>
              <w:bottom w:val="single" w:sz="4" w:space="0" w:color="auto"/>
              <w:right w:val="nil"/>
            </w:tcBorders>
            <w:shd w:val="clear" w:color="auto" w:fill="auto"/>
            <w:noWrap/>
            <w:vAlign w:val="bottom"/>
            <w:hideMark/>
          </w:tcPr>
          <w:p w:rsidR="00BA03C1" w:rsidRPr="00BA03C1" w:rsidRDefault="00BA03C1" w:rsidP="00BA03C1">
            <w:pPr>
              <w:rPr>
                <w:b/>
                <w:bCs/>
              </w:rPr>
            </w:pPr>
            <w:r w:rsidRPr="00BA03C1">
              <w:rPr>
                <w:b/>
                <w:bCs/>
              </w:rPr>
              <w:t>Итого расходы бюджетных средств</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 </w:t>
            </w:r>
          </w:p>
        </w:tc>
        <w:tc>
          <w:tcPr>
            <w:tcW w:w="567" w:type="dxa"/>
            <w:tcBorders>
              <w:top w:val="nil"/>
              <w:left w:val="nil"/>
              <w:bottom w:val="single" w:sz="4" w:space="0" w:color="auto"/>
              <w:right w:val="single" w:sz="4" w:space="0" w:color="auto"/>
            </w:tcBorders>
            <w:shd w:val="clear" w:color="auto" w:fill="auto"/>
            <w:noWrap/>
            <w:vAlign w:val="bottom"/>
            <w:hideMark/>
          </w:tcPr>
          <w:p w:rsidR="00BA03C1" w:rsidRPr="00BA03C1" w:rsidRDefault="00BA03C1" w:rsidP="00BA03C1">
            <w:r w:rsidRPr="00BA03C1">
              <w:t> </w:t>
            </w:r>
          </w:p>
        </w:tc>
        <w:tc>
          <w:tcPr>
            <w:tcW w:w="1559"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rPr>
                <w:b/>
                <w:bCs/>
              </w:rPr>
            </w:pPr>
            <w:r>
              <w:rPr>
                <w:b/>
                <w:bCs/>
              </w:rPr>
              <w:t>2872966,94</w:t>
            </w:r>
          </w:p>
        </w:tc>
        <w:tc>
          <w:tcPr>
            <w:tcW w:w="1418" w:type="dxa"/>
            <w:tcBorders>
              <w:top w:val="nil"/>
              <w:left w:val="nil"/>
              <w:bottom w:val="single" w:sz="4" w:space="0" w:color="auto"/>
              <w:right w:val="single" w:sz="4" w:space="0" w:color="auto"/>
            </w:tcBorders>
            <w:shd w:val="clear" w:color="auto" w:fill="auto"/>
            <w:vAlign w:val="bottom"/>
            <w:hideMark/>
          </w:tcPr>
          <w:p w:rsidR="00BA03C1" w:rsidRPr="00BA03C1" w:rsidRDefault="005004F1" w:rsidP="00BA03C1">
            <w:pPr>
              <w:jc w:val="center"/>
              <w:rPr>
                <w:b/>
                <w:bCs/>
              </w:rPr>
            </w:pPr>
            <w:r>
              <w:rPr>
                <w:b/>
                <w:bCs/>
              </w:rPr>
              <w:t>2485384,79</w:t>
            </w:r>
          </w:p>
        </w:tc>
        <w:tc>
          <w:tcPr>
            <w:tcW w:w="1098" w:type="dxa"/>
            <w:tcBorders>
              <w:top w:val="nil"/>
              <w:left w:val="nil"/>
              <w:bottom w:val="single" w:sz="4" w:space="0" w:color="auto"/>
              <w:right w:val="single" w:sz="4" w:space="0" w:color="auto"/>
            </w:tcBorders>
            <w:shd w:val="clear" w:color="auto" w:fill="auto"/>
            <w:noWrap/>
            <w:vAlign w:val="bottom"/>
            <w:hideMark/>
          </w:tcPr>
          <w:p w:rsidR="00BA03C1" w:rsidRPr="00BA03C1" w:rsidRDefault="00E91964" w:rsidP="00BA03C1">
            <w:pPr>
              <w:jc w:val="center"/>
            </w:pPr>
            <w:r>
              <w:t>86,51</w:t>
            </w:r>
            <w:r w:rsidR="00BA03C1" w:rsidRPr="00BA03C1">
              <w:t>%</w:t>
            </w:r>
          </w:p>
        </w:tc>
      </w:tr>
    </w:tbl>
    <w:p w:rsidR="00C976AE" w:rsidRDefault="00C976AE"/>
    <w:p w:rsidR="00C976AE" w:rsidRDefault="00C976AE"/>
    <w:p w:rsidR="00C976AE" w:rsidRDefault="00C976AE"/>
    <w:tbl>
      <w:tblPr>
        <w:tblStyle w:val="aa"/>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E0719D" w:rsidTr="00E0719D">
        <w:tc>
          <w:tcPr>
            <w:tcW w:w="3508" w:type="dxa"/>
          </w:tcPr>
          <w:p w:rsidR="004C4064" w:rsidRDefault="004C4064" w:rsidP="00E0719D"/>
          <w:p w:rsidR="00F86940" w:rsidRDefault="00F86940" w:rsidP="00E0719D"/>
          <w:p w:rsidR="00F86940" w:rsidRDefault="00F86940" w:rsidP="00E0719D"/>
          <w:p w:rsidR="00CF5B13" w:rsidRDefault="00CF5B13" w:rsidP="00E0719D"/>
          <w:p w:rsidR="00E0719D" w:rsidRDefault="00E0719D" w:rsidP="00E0719D">
            <w:r>
              <w:lastRenderedPageBreak/>
              <w:t xml:space="preserve">Приложение № 4 к решению Совета депутатов </w:t>
            </w:r>
          </w:p>
          <w:p w:rsidR="00E0719D" w:rsidRDefault="00EB0642" w:rsidP="00E91964">
            <w:r>
              <w:t>Бурановского</w:t>
            </w:r>
            <w:r w:rsidR="00E0719D">
              <w:t xml:space="preserve"> сельсовета Калманского района Алтайского края от____________20</w:t>
            </w:r>
            <w:r w:rsidR="00811B10">
              <w:t>2</w:t>
            </w:r>
            <w:r w:rsidR="00E91964">
              <w:t>2</w:t>
            </w:r>
            <w:r w:rsidR="00E0719D">
              <w:t xml:space="preserve"> г №____</w:t>
            </w:r>
          </w:p>
        </w:tc>
      </w:tr>
    </w:tbl>
    <w:p w:rsidR="00C976AE" w:rsidRDefault="00C976AE"/>
    <w:p w:rsidR="00C976AE" w:rsidRDefault="00C976AE"/>
    <w:p w:rsidR="00E0719D" w:rsidRPr="00E0719D" w:rsidRDefault="00E0719D" w:rsidP="00E0719D">
      <w:pPr>
        <w:jc w:val="center"/>
        <w:rPr>
          <w:sz w:val="28"/>
          <w:szCs w:val="28"/>
        </w:rPr>
      </w:pPr>
      <w:r w:rsidRPr="00E0719D">
        <w:rPr>
          <w:sz w:val="28"/>
          <w:szCs w:val="28"/>
        </w:rPr>
        <w:t>Ведомственная структура расходов бюджета муниципального образования</w:t>
      </w:r>
    </w:p>
    <w:p w:rsidR="00C976AE" w:rsidRDefault="00EB0642" w:rsidP="00E0719D">
      <w:pPr>
        <w:jc w:val="center"/>
        <w:rPr>
          <w:sz w:val="28"/>
          <w:szCs w:val="28"/>
        </w:rPr>
      </w:pPr>
      <w:r>
        <w:rPr>
          <w:sz w:val="28"/>
          <w:szCs w:val="28"/>
        </w:rPr>
        <w:t>Бурановский</w:t>
      </w:r>
      <w:r w:rsidR="00E0719D" w:rsidRPr="00E0719D">
        <w:rPr>
          <w:sz w:val="28"/>
          <w:szCs w:val="28"/>
        </w:rPr>
        <w:t xml:space="preserve"> сельсовет Калманско</w:t>
      </w:r>
      <w:r w:rsidR="002643C7">
        <w:rPr>
          <w:sz w:val="28"/>
          <w:szCs w:val="28"/>
        </w:rPr>
        <w:t>го района Алтайского края за 202</w:t>
      </w:r>
      <w:r w:rsidR="00E91964">
        <w:rPr>
          <w:sz w:val="28"/>
          <w:szCs w:val="28"/>
        </w:rPr>
        <w:t>2</w:t>
      </w:r>
      <w:r w:rsidR="00E0719D" w:rsidRPr="00E0719D">
        <w:rPr>
          <w:sz w:val="28"/>
          <w:szCs w:val="28"/>
        </w:rPr>
        <w:t xml:space="preserve"> год</w:t>
      </w:r>
    </w:p>
    <w:tbl>
      <w:tblPr>
        <w:tblW w:w="10632" w:type="dxa"/>
        <w:tblInd w:w="-601" w:type="dxa"/>
        <w:tblLayout w:type="fixed"/>
        <w:tblLook w:val="04A0" w:firstRow="1" w:lastRow="0" w:firstColumn="1" w:lastColumn="0" w:noHBand="0" w:noVBand="1"/>
      </w:tblPr>
      <w:tblGrid>
        <w:gridCol w:w="3403"/>
        <w:gridCol w:w="708"/>
        <w:gridCol w:w="567"/>
        <w:gridCol w:w="426"/>
        <w:gridCol w:w="1417"/>
        <w:gridCol w:w="567"/>
        <w:gridCol w:w="1276"/>
        <w:gridCol w:w="1276"/>
        <w:gridCol w:w="992"/>
      </w:tblGrid>
      <w:tr w:rsidR="00255A9A" w:rsidRPr="00423E3C" w:rsidTr="00255A9A">
        <w:trPr>
          <w:trHeight w:val="129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rPr>
            </w:pPr>
            <w:r w:rsidRPr="00423E3C">
              <w:rPr>
                <w:color w:val="000000"/>
              </w:rP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rPr>
            </w:pPr>
            <w:r w:rsidRPr="00423E3C">
              <w:rPr>
                <w:color w:val="000000"/>
              </w:rPr>
              <w:t>код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rPr>
            </w:pPr>
            <w:proofErr w:type="spellStart"/>
            <w:r w:rsidRPr="00423E3C">
              <w:rPr>
                <w:color w:val="000000"/>
              </w:rPr>
              <w:t>Рз</w:t>
            </w:r>
            <w:proofErr w:type="spellEnd"/>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rPr>
            </w:pPr>
            <w:proofErr w:type="gramStart"/>
            <w:r w:rsidRPr="00423E3C">
              <w:rPr>
                <w:color w:val="000000"/>
              </w:rPr>
              <w:t>ПР</w:t>
            </w:r>
            <w:proofErr w:type="gramEnd"/>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rPr>
            </w:pPr>
            <w:r w:rsidRPr="00423E3C">
              <w:rPr>
                <w:color w:val="000000"/>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rPr>
            </w:pPr>
            <w:r w:rsidRPr="00423E3C">
              <w:rPr>
                <w:color w:val="000000"/>
              </w:rPr>
              <w:t> </w:t>
            </w:r>
          </w:p>
        </w:tc>
        <w:tc>
          <w:tcPr>
            <w:tcW w:w="1276" w:type="dxa"/>
            <w:tcBorders>
              <w:top w:val="single" w:sz="4" w:space="0" w:color="auto"/>
              <w:left w:val="nil"/>
              <w:bottom w:val="single" w:sz="4" w:space="0" w:color="auto"/>
              <w:right w:val="single" w:sz="4" w:space="0" w:color="auto"/>
            </w:tcBorders>
            <w:shd w:val="clear" w:color="auto" w:fill="auto"/>
            <w:hideMark/>
          </w:tcPr>
          <w:p w:rsidR="00423E3C" w:rsidRPr="00423E3C" w:rsidRDefault="00423E3C" w:rsidP="00E91964">
            <w:pPr>
              <w:rPr>
                <w:color w:val="000000"/>
              </w:rPr>
            </w:pPr>
            <w:r w:rsidRPr="00423E3C">
              <w:rPr>
                <w:color w:val="000000"/>
              </w:rPr>
              <w:t>Уточненный план  на 202</w:t>
            </w:r>
            <w:r w:rsidR="00E91964">
              <w:rPr>
                <w:color w:val="000000"/>
              </w:rPr>
              <w:t>2</w:t>
            </w:r>
            <w:r w:rsidRPr="00423E3C">
              <w:rPr>
                <w:color w:val="000000"/>
              </w:rPr>
              <w:t xml:space="preserve"> г. руб.</w:t>
            </w:r>
          </w:p>
        </w:tc>
        <w:tc>
          <w:tcPr>
            <w:tcW w:w="1276" w:type="dxa"/>
            <w:tcBorders>
              <w:top w:val="single" w:sz="4" w:space="0" w:color="auto"/>
              <w:left w:val="nil"/>
              <w:bottom w:val="single" w:sz="4" w:space="0" w:color="auto"/>
              <w:right w:val="single" w:sz="4" w:space="0" w:color="auto"/>
            </w:tcBorders>
            <w:shd w:val="clear" w:color="auto" w:fill="auto"/>
            <w:hideMark/>
          </w:tcPr>
          <w:p w:rsidR="00423E3C" w:rsidRPr="00423E3C" w:rsidRDefault="00423E3C" w:rsidP="00E91964">
            <w:pPr>
              <w:jc w:val="center"/>
            </w:pPr>
            <w:r w:rsidRPr="00423E3C">
              <w:t>Факт        202</w:t>
            </w:r>
            <w:r w:rsidR="00E91964">
              <w:t>2</w:t>
            </w:r>
            <w:r w:rsidRPr="00423E3C">
              <w:t xml:space="preserve"> г.        руб.</w:t>
            </w:r>
          </w:p>
        </w:tc>
        <w:tc>
          <w:tcPr>
            <w:tcW w:w="992" w:type="dxa"/>
            <w:tcBorders>
              <w:top w:val="single" w:sz="4" w:space="0" w:color="auto"/>
              <w:left w:val="nil"/>
              <w:bottom w:val="single" w:sz="4" w:space="0" w:color="auto"/>
              <w:right w:val="single" w:sz="4" w:space="0" w:color="auto"/>
            </w:tcBorders>
            <w:shd w:val="clear" w:color="auto" w:fill="auto"/>
            <w:hideMark/>
          </w:tcPr>
          <w:p w:rsidR="00423E3C" w:rsidRPr="00423E3C" w:rsidRDefault="00423E3C" w:rsidP="00423E3C">
            <w:pPr>
              <w:jc w:val="center"/>
            </w:pPr>
            <w:r w:rsidRPr="00423E3C">
              <w:t>% исполнения</w:t>
            </w:r>
          </w:p>
        </w:tc>
      </w:tr>
      <w:tr w:rsidR="00255A9A" w:rsidRPr="00423E3C" w:rsidTr="00255A9A">
        <w:trPr>
          <w:trHeight w:val="36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3E3C" w:rsidRPr="00423E3C" w:rsidRDefault="00423E3C" w:rsidP="00423E3C">
            <w:pPr>
              <w:rPr>
                <w:b/>
                <w:bCs/>
                <w:color w:val="000000"/>
                <w:sz w:val="20"/>
                <w:szCs w:val="20"/>
              </w:rPr>
            </w:pPr>
            <w:r w:rsidRPr="00423E3C">
              <w:rPr>
                <w:b/>
                <w:bCs/>
                <w:color w:val="000000"/>
                <w:sz w:val="20"/>
                <w:szCs w:val="20"/>
              </w:rPr>
              <w:t>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b/>
                <w:bCs/>
                <w:color w:val="000000"/>
                <w:sz w:val="20"/>
                <w:szCs w:val="20"/>
              </w:rPr>
            </w:pPr>
            <w:r>
              <w:rPr>
                <w:b/>
                <w:bCs/>
                <w:color w:val="000000"/>
                <w:sz w:val="20"/>
                <w:szCs w:val="20"/>
              </w:rPr>
              <w:t>16701</w:t>
            </w:r>
            <w:r w:rsidR="00423E3C" w:rsidRPr="00423E3C">
              <w:rPr>
                <w:b/>
                <w:bCs/>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center"/>
              <w:rPr>
                <w:b/>
                <w:bCs/>
                <w:sz w:val="20"/>
                <w:szCs w:val="20"/>
              </w:rPr>
            </w:pPr>
            <w:r>
              <w:rPr>
                <w:b/>
                <w:bCs/>
                <w:sz w:val="20"/>
                <w:szCs w:val="20"/>
              </w:rPr>
              <w:t>1598284,45</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423E3C">
            <w:pPr>
              <w:jc w:val="center"/>
              <w:rPr>
                <w:b/>
                <w:bCs/>
                <w:sz w:val="20"/>
                <w:szCs w:val="20"/>
              </w:rPr>
            </w:pPr>
            <w:r>
              <w:rPr>
                <w:b/>
                <w:bCs/>
                <w:sz w:val="20"/>
                <w:szCs w:val="20"/>
              </w:rPr>
              <w:t>95,70</w:t>
            </w:r>
            <w:r w:rsidR="00423E3C" w:rsidRPr="00423E3C">
              <w:rPr>
                <w:b/>
                <w:bCs/>
                <w:sz w:val="20"/>
                <w:szCs w:val="20"/>
              </w:rPr>
              <w:t>%</w:t>
            </w:r>
          </w:p>
        </w:tc>
      </w:tr>
      <w:tr w:rsidR="00255A9A" w:rsidRPr="00423E3C" w:rsidTr="00255A9A">
        <w:trPr>
          <w:trHeight w:val="152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b/>
                <w:bCs/>
                <w:color w:val="000000"/>
                <w:sz w:val="20"/>
                <w:szCs w:val="20"/>
              </w:rPr>
            </w:pPr>
            <w:r>
              <w:rPr>
                <w:b/>
                <w:bCs/>
                <w:color w:val="000000"/>
                <w:sz w:val="20"/>
                <w:szCs w:val="20"/>
              </w:rPr>
              <w:t>10433</w:t>
            </w:r>
            <w:r w:rsidR="00423E3C" w:rsidRPr="00423E3C">
              <w:rPr>
                <w:b/>
                <w:bCs/>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center"/>
              <w:rPr>
                <w:b/>
                <w:bCs/>
                <w:color w:val="000000"/>
                <w:sz w:val="20"/>
                <w:szCs w:val="20"/>
              </w:rPr>
            </w:pPr>
            <w:r>
              <w:rPr>
                <w:b/>
                <w:bCs/>
                <w:color w:val="000000"/>
                <w:sz w:val="20"/>
                <w:szCs w:val="20"/>
              </w:rPr>
              <w:t>1043108,76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423E3C">
            <w:pPr>
              <w:jc w:val="center"/>
              <w:rPr>
                <w:b/>
                <w:bCs/>
                <w:color w:val="000000"/>
                <w:sz w:val="20"/>
                <w:szCs w:val="20"/>
              </w:rPr>
            </w:pPr>
            <w:r>
              <w:rPr>
                <w:b/>
                <w:bCs/>
                <w:color w:val="000000"/>
                <w:sz w:val="20"/>
                <w:szCs w:val="20"/>
              </w:rPr>
              <w:t>99,98</w:t>
            </w:r>
            <w:r w:rsidR="00423E3C" w:rsidRPr="00423E3C">
              <w:rPr>
                <w:b/>
                <w:bCs/>
                <w:color w:val="000000"/>
                <w:sz w:val="20"/>
                <w:szCs w:val="20"/>
              </w:rPr>
              <w:t>%</w:t>
            </w:r>
          </w:p>
        </w:tc>
      </w:tr>
      <w:tr w:rsidR="00255A9A" w:rsidRPr="00423E3C" w:rsidTr="00255A9A">
        <w:trPr>
          <w:trHeight w:val="122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 xml:space="preserve">Руководство и управление в сфере установленных </w:t>
            </w:r>
            <w:proofErr w:type="gramStart"/>
            <w:r w:rsidRPr="00423E3C">
              <w:rPr>
                <w:color w:val="000000"/>
                <w:sz w:val="20"/>
                <w:szCs w:val="20"/>
              </w:rPr>
              <w:t>функций органов государственной власти субъектов Российской Федерации</w:t>
            </w:r>
            <w:proofErr w:type="gramEnd"/>
            <w:r w:rsidRPr="00423E3C">
              <w:rPr>
                <w:color w:val="000000"/>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01 00 0 00000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color w:val="000000"/>
                <w:sz w:val="20"/>
                <w:szCs w:val="20"/>
              </w:rPr>
            </w:pPr>
            <w:r>
              <w:rPr>
                <w:color w:val="000000"/>
                <w:sz w:val="20"/>
                <w:szCs w:val="20"/>
              </w:rPr>
              <w:t>10433</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23E3C" w:rsidRPr="00423E3C" w:rsidRDefault="00E91964" w:rsidP="00423E3C">
            <w:pPr>
              <w:jc w:val="center"/>
              <w:rPr>
                <w:color w:val="000000"/>
                <w:sz w:val="20"/>
                <w:szCs w:val="20"/>
              </w:rPr>
            </w:pPr>
            <w:r>
              <w:rPr>
                <w:color w:val="000000"/>
                <w:sz w:val="20"/>
                <w:szCs w:val="20"/>
              </w:rPr>
              <w:t>1043108,76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CF5B13">
            <w:pPr>
              <w:jc w:val="center"/>
              <w:rPr>
                <w:color w:val="000000"/>
                <w:sz w:val="20"/>
                <w:szCs w:val="20"/>
              </w:rPr>
            </w:pPr>
            <w:r>
              <w:rPr>
                <w:color w:val="000000"/>
                <w:sz w:val="20"/>
                <w:szCs w:val="20"/>
              </w:rPr>
              <w:t>99,98</w:t>
            </w:r>
            <w:r w:rsidR="00423E3C" w:rsidRPr="00423E3C">
              <w:rPr>
                <w:color w:val="000000"/>
                <w:sz w:val="20"/>
                <w:szCs w:val="20"/>
              </w:rPr>
              <w:t>%</w:t>
            </w:r>
          </w:p>
        </w:tc>
      </w:tr>
      <w:tr w:rsidR="00255A9A" w:rsidRPr="00423E3C" w:rsidTr="00255A9A">
        <w:trPr>
          <w:trHeight w:val="67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обеспечение деятельности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01 2 00 00000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color w:val="000000"/>
                <w:sz w:val="20"/>
                <w:szCs w:val="20"/>
              </w:rPr>
            </w:pPr>
            <w:r>
              <w:rPr>
                <w:color w:val="000000"/>
                <w:sz w:val="20"/>
                <w:szCs w:val="20"/>
              </w:rPr>
              <w:t>10433</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23E3C" w:rsidRPr="00423E3C" w:rsidRDefault="00E91964" w:rsidP="00423E3C">
            <w:pPr>
              <w:jc w:val="center"/>
              <w:rPr>
                <w:color w:val="000000"/>
                <w:sz w:val="20"/>
                <w:szCs w:val="20"/>
              </w:rPr>
            </w:pPr>
            <w:r>
              <w:rPr>
                <w:color w:val="000000"/>
                <w:sz w:val="20"/>
                <w:szCs w:val="20"/>
              </w:rPr>
              <w:t>1043108,76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423E3C">
            <w:pPr>
              <w:jc w:val="center"/>
              <w:rPr>
                <w:color w:val="000000"/>
                <w:sz w:val="20"/>
                <w:szCs w:val="20"/>
              </w:rPr>
            </w:pPr>
            <w:r>
              <w:rPr>
                <w:color w:val="000000"/>
                <w:sz w:val="20"/>
                <w:szCs w:val="20"/>
              </w:rPr>
              <w:t>99,98</w:t>
            </w:r>
            <w:r w:rsidR="00423E3C" w:rsidRPr="00423E3C">
              <w:rPr>
                <w:color w:val="000000"/>
                <w:sz w:val="20"/>
                <w:szCs w:val="20"/>
              </w:rPr>
              <w:t>%</w:t>
            </w:r>
          </w:p>
        </w:tc>
      </w:tr>
      <w:tr w:rsidR="00255A9A" w:rsidRPr="00423E3C" w:rsidTr="00255A9A">
        <w:trPr>
          <w:trHeight w:val="623"/>
        </w:trPr>
        <w:tc>
          <w:tcPr>
            <w:tcW w:w="3403" w:type="dxa"/>
            <w:tcBorders>
              <w:top w:val="nil"/>
              <w:left w:val="single" w:sz="4" w:space="0" w:color="auto"/>
              <w:bottom w:val="single" w:sz="4" w:space="0" w:color="auto"/>
              <w:right w:val="single" w:sz="4" w:space="0" w:color="auto"/>
            </w:tcBorders>
            <w:shd w:val="clear" w:color="auto" w:fill="auto"/>
            <w:hideMark/>
          </w:tcPr>
          <w:p w:rsidR="00423E3C" w:rsidRPr="00423E3C" w:rsidRDefault="00423E3C" w:rsidP="00423E3C">
            <w:pPr>
              <w:rPr>
                <w:color w:val="000000"/>
                <w:sz w:val="20"/>
                <w:szCs w:val="20"/>
              </w:rPr>
            </w:pPr>
            <w:r w:rsidRPr="00423E3C">
              <w:rPr>
                <w:color w:val="000000"/>
                <w:sz w:val="20"/>
                <w:szCs w:val="20"/>
              </w:rPr>
              <w:t>Центральный аппарат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color w:val="000000"/>
                <w:sz w:val="20"/>
                <w:szCs w:val="20"/>
              </w:rPr>
            </w:pPr>
            <w:r>
              <w:rPr>
                <w:color w:val="000000"/>
                <w:sz w:val="20"/>
                <w:szCs w:val="20"/>
              </w:rPr>
              <w:t>5677</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noWrap/>
            <w:vAlign w:val="bottom"/>
            <w:hideMark/>
          </w:tcPr>
          <w:p w:rsidR="00423E3C" w:rsidRPr="00423E3C" w:rsidRDefault="00E91964" w:rsidP="00423E3C">
            <w:pPr>
              <w:jc w:val="center"/>
              <w:rPr>
                <w:color w:val="000000"/>
                <w:sz w:val="20"/>
                <w:szCs w:val="20"/>
              </w:rPr>
            </w:pPr>
            <w:r>
              <w:rPr>
                <w:color w:val="000000"/>
                <w:sz w:val="20"/>
                <w:szCs w:val="20"/>
              </w:rPr>
              <w:t>567596,56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CF5B13">
            <w:pPr>
              <w:jc w:val="center"/>
              <w:rPr>
                <w:color w:val="000000"/>
                <w:sz w:val="20"/>
                <w:szCs w:val="20"/>
              </w:rPr>
            </w:pPr>
            <w:r>
              <w:rPr>
                <w:color w:val="000000"/>
                <w:sz w:val="20"/>
                <w:szCs w:val="20"/>
              </w:rPr>
              <w:t>99,98</w:t>
            </w:r>
            <w:r w:rsidR="00423E3C" w:rsidRPr="00423E3C">
              <w:rPr>
                <w:color w:val="000000"/>
                <w:sz w:val="20"/>
                <w:szCs w:val="20"/>
              </w:rPr>
              <w:t>%</w:t>
            </w:r>
          </w:p>
        </w:tc>
      </w:tr>
      <w:tr w:rsidR="00255A9A" w:rsidRPr="00423E3C" w:rsidTr="00255A9A">
        <w:trPr>
          <w:trHeight w:val="15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color w:val="000000"/>
                <w:sz w:val="20"/>
                <w:szCs w:val="20"/>
              </w:rPr>
            </w:pPr>
            <w:r>
              <w:rPr>
                <w:color w:val="000000"/>
                <w:sz w:val="20"/>
                <w:szCs w:val="20"/>
              </w:rPr>
              <w:t>3044</w:t>
            </w:r>
            <w:r w:rsidR="00423E3C" w:rsidRPr="00423E3C">
              <w:rPr>
                <w:color w:val="000000"/>
                <w:sz w:val="20"/>
                <w:szCs w:val="20"/>
              </w:rPr>
              <w:t>00,00</w:t>
            </w:r>
          </w:p>
        </w:tc>
        <w:tc>
          <w:tcPr>
            <w:tcW w:w="1276" w:type="dxa"/>
            <w:tcBorders>
              <w:top w:val="nil"/>
              <w:left w:val="nil"/>
              <w:bottom w:val="nil"/>
              <w:right w:val="single" w:sz="4" w:space="0" w:color="auto"/>
            </w:tcBorders>
            <w:shd w:val="clear" w:color="auto" w:fill="auto"/>
            <w:vAlign w:val="bottom"/>
            <w:hideMark/>
          </w:tcPr>
          <w:p w:rsidR="00423E3C" w:rsidRPr="00423E3C" w:rsidRDefault="00E91964" w:rsidP="00423E3C">
            <w:pPr>
              <w:jc w:val="center"/>
              <w:rPr>
                <w:color w:val="000000"/>
                <w:sz w:val="20"/>
                <w:szCs w:val="20"/>
              </w:rPr>
            </w:pPr>
            <w:r>
              <w:rPr>
                <w:color w:val="000000"/>
                <w:sz w:val="20"/>
                <w:szCs w:val="20"/>
              </w:rPr>
              <w:t>304323,06</w:t>
            </w:r>
          </w:p>
        </w:tc>
        <w:tc>
          <w:tcPr>
            <w:tcW w:w="992" w:type="dxa"/>
            <w:tcBorders>
              <w:top w:val="nil"/>
              <w:left w:val="nil"/>
              <w:bottom w:val="nil"/>
              <w:right w:val="single" w:sz="4" w:space="0" w:color="auto"/>
            </w:tcBorders>
            <w:shd w:val="clear" w:color="auto" w:fill="auto"/>
            <w:vAlign w:val="bottom"/>
            <w:hideMark/>
          </w:tcPr>
          <w:p w:rsidR="00423E3C" w:rsidRPr="00423E3C" w:rsidRDefault="00CF5B13" w:rsidP="00423E3C">
            <w:pPr>
              <w:jc w:val="center"/>
              <w:rPr>
                <w:color w:val="000000"/>
                <w:sz w:val="20"/>
                <w:szCs w:val="20"/>
              </w:rPr>
            </w:pPr>
            <w:r>
              <w:rPr>
                <w:color w:val="000000"/>
                <w:sz w:val="20"/>
                <w:szCs w:val="20"/>
              </w:rPr>
              <w:t>99,97</w:t>
            </w:r>
            <w:r w:rsidR="00423E3C" w:rsidRPr="00423E3C">
              <w:rPr>
                <w:color w:val="000000"/>
                <w:sz w:val="20"/>
                <w:szCs w:val="20"/>
              </w:rPr>
              <w:t>%</w:t>
            </w:r>
          </w:p>
        </w:tc>
      </w:tr>
      <w:tr w:rsidR="00255A9A" w:rsidRPr="00423E3C" w:rsidTr="00255A9A">
        <w:trPr>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right"/>
              <w:rPr>
                <w:color w:val="000000"/>
                <w:sz w:val="20"/>
                <w:szCs w:val="20"/>
              </w:rPr>
            </w:pPr>
            <w:r>
              <w:rPr>
                <w:color w:val="000000"/>
                <w:sz w:val="20"/>
                <w:szCs w:val="20"/>
              </w:rPr>
              <w:t>1274</w:t>
            </w:r>
            <w:r w:rsidR="00423E3C" w:rsidRPr="00423E3C">
              <w:rPr>
                <w:color w:val="000000"/>
                <w:sz w:val="20"/>
                <w:szCs w:val="20"/>
              </w:rPr>
              <w:t>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E91964" w:rsidP="00423E3C">
            <w:pPr>
              <w:jc w:val="center"/>
              <w:rPr>
                <w:color w:val="000000"/>
                <w:sz w:val="20"/>
                <w:szCs w:val="20"/>
              </w:rPr>
            </w:pPr>
            <w:r>
              <w:rPr>
                <w:color w:val="000000"/>
                <w:sz w:val="20"/>
                <w:szCs w:val="20"/>
              </w:rPr>
              <w:t>127397,32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CF5B13" w:rsidP="00CF5B13">
            <w:pPr>
              <w:jc w:val="center"/>
              <w:rPr>
                <w:color w:val="000000"/>
                <w:sz w:val="20"/>
                <w:szCs w:val="20"/>
              </w:rPr>
            </w:pPr>
            <w:r>
              <w:rPr>
                <w:color w:val="000000"/>
                <w:sz w:val="20"/>
                <w:szCs w:val="20"/>
              </w:rPr>
              <w:t>99,99</w:t>
            </w:r>
            <w:r w:rsidR="00423E3C" w:rsidRPr="00423E3C">
              <w:rPr>
                <w:color w:val="000000"/>
                <w:sz w:val="20"/>
                <w:szCs w:val="20"/>
              </w:rPr>
              <w:t>%</w:t>
            </w:r>
          </w:p>
        </w:tc>
      </w:tr>
      <w:tr w:rsidR="00255A9A" w:rsidRPr="00423E3C" w:rsidTr="00255A9A">
        <w:trPr>
          <w:trHeight w:val="44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255A9A" w:rsidP="00423E3C">
            <w:pPr>
              <w:rPr>
                <w:color w:val="000000"/>
                <w:sz w:val="20"/>
                <w:szCs w:val="20"/>
              </w:rPr>
            </w:pPr>
            <w:r>
              <w:rPr>
                <w:color w:val="000000"/>
                <w:sz w:val="20"/>
                <w:szCs w:val="20"/>
              </w:rPr>
              <w:t xml:space="preserve">Уплата налогов, </w:t>
            </w:r>
            <w:r w:rsidR="00423E3C" w:rsidRPr="00423E3C">
              <w:rPr>
                <w:color w:val="000000"/>
                <w:sz w:val="20"/>
                <w:szCs w:val="20"/>
              </w:rPr>
              <w:t>сборов и иных платежей</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01 2 00 10110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850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E91964">
            <w:pPr>
              <w:jc w:val="right"/>
              <w:rPr>
                <w:color w:val="000000"/>
                <w:sz w:val="20"/>
                <w:szCs w:val="20"/>
              </w:rPr>
            </w:pPr>
            <w:r>
              <w:rPr>
                <w:color w:val="000000"/>
                <w:sz w:val="20"/>
                <w:szCs w:val="20"/>
              </w:rPr>
              <w:t>1359</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423E3C">
            <w:pPr>
              <w:jc w:val="center"/>
              <w:rPr>
                <w:color w:val="000000"/>
                <w:sz w:val="20"/>
                <w:szCs w:val="20"/>
              </w:rPr>
            </w:pPr>
            <w:r>
              <w:rPr>
                <w:color w:val="000000"/>
                <w:sz w:val="20"/>
                <w:szCs w:val="20"/>
              </w:rPr>
              <w:t>135876,18</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423E3C">
            <w:pPr>
              <w:jc w:val="center"/>
              <w:rPr>
                <w:color w:val="000000"/>
                <w:sz w:val="20"/>
                <w:szCs w:val="20"/>
              </w:rPr>
            </w:pPr>
            <w:r>
              <w:rPr>
                <w:color w:val="000000"/>
                <w:sz w:val="20"/>
                <w:szCs w:val="20"/>
              </w:rPr>
              <w:t>99,98</w:t>
            </w:r>
            <w:r w:rsidR="00423E3C" w:rsidRPr="00423E3C">
              <w:rPr>
                <w:color w:val="000000"/>
                <w:sz w:val="20"/>
                <w:szCs w:val="20"/>
              </w:rPr>
              <w:t>%</w:t>
            </w:r>
          </w:p>
        </w:tc>
      </w:tr>
      <w:tr w:rsidR="00255A9A" w:rsidRPr="00423E3C" w:rsidTr="00255A9A">
        <w:trPr>
          <w:trHeight w:val="81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Глава местной администрации (исполнительно-распорядительного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01 2 00 10130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E91964" w:rsidP="00E91964">
            <w:pPr>
              <w:jc w:val="right"/>
              <w:rPr>
                <w:color w:val="000000"/>
                <w:sz w:val="20"/>
                <w:szCs w:val="20"/>
              </w:rPr>
            </w:pPr>
            <w:r>
              <w:rPr>
                <w:color w:val="000000"/>
                <w:sz w:val="20"/>
                <w:szCs w:val="20"/>
              </w:rPr>
              <w:t>4756</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B3379F" w:rsidP="00423E3C">
            <w:pPr>
              <w:jc w:val="center"/>
              <w:rPr>
                <w:color w:val="000000"/>
                <w:sz w:val="20"/>
                <w:szCs w:val="20"/>
              </w:rPr>
            </w:pPr>
            <w:r>
              <w:rPr>
                <w:color w:val="000000"/>
                <w:sz w:val="20"/>
                <w:szCs w:val="20"/>
              </w:rPr>
              <w:t>475512,20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423E3C">
            <w:pPr>
              <w:jc w:val="center"/>
              <w:rPr>
                <w:color w:val="000000"/>
                <w:sz w:val="20"/>
                <w:szCs w:val="20"/>
              </w:rPr>
            </w:pPr>
            <w:r>
              <w:rPr>
                <w:color w:val="000000"/>
                <w:sz w:val="20"/>
                <w:szCs w:val="20"/>
              </w:rPr>
              <w:t>99,98</w:t>
            </w:r>
            <w:r w:rsidR="00423E3C" w:rsidRPr="00423E3C">
              <w:rPr>
                <w:color w:val="000000"/>
                <w:sz w:val="20"/>
                <w:szCs w:val="20"/>
              </w:rPr>
              <w:t>%</w:t>
            </w:r>
          </w:p>
        </w:tc>
      </w:tr>
      <w:tr w:rsidR="00255A9A" w:rsidRPr="00423E3C" w:rsidTr="00255A9A">
        <w:trPr>
          <w:trHeight w:val="15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01 2 00 10130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B3379F" w:rsidP="00B3379F">
            <w:pPr>
              <w:jc w:val="right"/>
              <w:rPr>
                <w:color w:val="000000"/>
                <w:sz w:val="20"/>
                <w:szCs w:val="20"/>
              </w:rPr>
            </w:pPr>
            <w:r>
              <w:rPr>
                <w:color w:val="000000"/>
                <w:sz w:val="20"/>
                <w:szCs w:val="20"/>
              </w:rPr>
              <w:t>4756</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B3379F" w:rsidP="00423E3C">
            <w:pPr>
              <w:jc w:val="center"/>
              <w:rPr>
                <w:color w:val="000000"/>
                <w:sz w:val="20"/>
                <w:szCs w:val="20"/>
              </w:rPr>
            </w:pPr>
            <w:r>
              <w:rPr>
                <w:color w:val="000000"/>
                <w:sz w:val="20"/>
                <w:szCs w:val="20"/>
              </w:rPr>
              <w:t>475512,20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CF5B13" w:rsidP="00423E3C">
            <w:pPr>
              <w:jc w:val="center"/>
              <w:rPr>
                <w:color w:val="000000"/>
                <w:sz w:val="20"/>
                <w:szCs w:val="20"/>
              </w:rPr>
            </w:pPr>
            <w:r>
              <w:rPr>
                <w:color w:val="000000"/>
                <w:sz w:val="20"/>
                <w:szCs w:val="20"/>
              </w:rPr>
              <w:t>99,98</w:t>
            </w:r>
            <w:r w:rsidR="00423E3C" w:rsidRPr="00423E3C">
              <w:rPr>
                <w:color w:val="000000"/>
                <w:sz w:val="20"/>
                <w:szCs w:val="20"/>
              </w:rPr>
              <w:t>%</w:t>
            </w:r>
          </w:p>
        </w:tc>
      </w:tr>
      <w:tr w:rsidR="00B3379F" w:rsidRPr="00423E3C" w:rsidTr="00255A9A">
        <w:trPr>
          <w:trHeight w:val="372"/>
        </w:trPr>
        <w:tc>
          <w:tcPr>
            <w:tcW w:w="3403" w:type="dxa"/>
            <w:tcBorders>
              <w:top w:val="nil"/>
              <w:left w:val="single" w:sz="4" w:space="0" w:color="auto"/>
              <w:bottom w:val="single" w:sz="4" w:space="0" w:color="auto"/>
              <w:right w:val="single" w:sz="4" w:space="0" w:color="auto"/>
            </w:tcBorders>
            <w:shd w:val="clear" w:color="auto" w:fill="auto"/>
            <w:vAlign w:val="bottom"/>
          </w:tcPr>
          <w:p w:rsidR="00B3379F" w:rsidRPr="00423E3C" w:rsidRDefault="00B3379F" w:rsidP="00423E3C">
            <w:pPr>
              <w:rPr>
                <w:color w:val="000000"/>
                <w:sz w:val="20"/>
                <w:szCs w:val="20"/>
              </w:rPr>
            </w:pPr>
            <w:r>
              <w:rPr>
                <w:color w:val="000000"/>
                <w:sz w:val="20"/>
                <w:szCs w:val="20"/>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tcPr>
          <w:p w:rsidR="00B3379F" w:rsidRPr="00423E3C" w:rsidRDefault="00B3379F" w:rsidP="00B3379F">
            <w:pPr>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right"/>
              <w:rPr>
                <w:color w:val="000000"/>
                <w:sz w:val="20"/>
                <w:szCs w:val="20"/>
              </w:rPr>
            </w:pPr>
            <w:r>
              <w:rPr>
                <w:color w:val="000000"/>
                <w:sz w:val="20"/>
                <w:szCs w:val="20"/>
              </w:rPr>
              <w:t>70000,00</w:t>
            </w: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70000,00</w:t>
            </w:r>
          </w:p>
        </w:tc>
        <w:tc>
          <w:tcPr>
            <w:tcW w:w="992" w:type="dxa"/>
            <w:tcBorders>
              <w:top w:val="nil"/>
              <w:left w:val="nil"/>
              <w:bottom w:val="single" w:sz="4" w:space="0" w:color="auto"/>
              <w:right w:val="single" w:sz="4" w:space="0" w:color="auto"/>
            </w:tcBorders>
            <w:shd w:val="clear" w:color="auto" w:fill="auto"/>
            <w:vAlign w:val="bottom"/>
          </w:tcPr>
          <w:p w:rsidR="00B3379F" w:rsidRDefault="00B3379F" w:rsidP="00423E3C">
            <w:pPr>
              <w:jc w:val="center"/>
              <w:rPr>
                <w:color w:val="000000"/>
                <w:sz w:val="20"/>
                <w:szCs w:val="20"/>
              </w:rPr>
            </w:pPr>
            <w:r>
              <w:rPr>
                <w:color w:val="000000"/>
                <w:sz w:val="20"/>
                <w:szCs w:val="20"/>
              </w:rPr>
              <w:t>100,00</w:t>
            </w:r>
          </w:p>
        </w:tc>
      </w:tr>
      <w:tr w:rsidR="00B3379F" w:rsidRPr="00423E3C" w:rsidTr="00255A9A">
        <w:trPr>
          <w:trHeight w:val="372"/>
        </w:trPr>
        <w:tc>
          <w:tcPr>
            <w:tcW w:w="3403" w:type="dxa"/>
            <w:tcBorders>
              <w:top w:val="nil"/>
              <w:left w:val="single" w:sz="4" w:space="0" w:color="auto"/>
              <w:bottom w:val="single" w:sz="4" w:space="0" w:color="auto"/>
              <w:right w:val="single" w:sz="4" w:space="0" w:color="auto"/>
            </w:tcBorders>
            <w:shd w:val="clear" w:color="auto" w:fill="auto"/>
            <w:vAlign w:val="bottom"/>
          </w:tcPr>
          <w:p w:rsidR="00B3379F" w:rsidRPr="00423E3C" w:rsidRDefault="00B3379F" w:rsidP="00423E3C">
            <w:pPr>
              <w:rPr>
                <w:color w:val="000000"/>
                <w:sz w:val="20"/>
                <w:szCs w:val="20"/>
              </w:rPr>
            </w:pPr>
            <w:r>
              <w:rPr>
                <w:color w:val="000000"/>
                <w:sz w:val="20"/>
                <w:szCs w:val="20"/>
              </w:rPr>
              <w:t>Расходы на проведение выборов и референдумов</w:t>
            </w:r>
          </w:p>
        </w:tc>
        <w:tc>
          <w:tcPr>
            <w:tcW w:w="708"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01 3 00 00000</w:t>
            </w:r>
          </w:p>
        </w:tc>
        <w:tc>
          <w:tcPr>
            <w:tcW w:w="56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right"/>
              <w:rPr>
                <w:color w:val="000000"/>
                <w:sz w:val="20"/>
                <w:szCs w:val="20"/>
              </w:rPr>
            </w:pPr>
            <w:r>
              <w:rPr>
                <w:color w:val="000000"/>
                <w:sz w:val="20"/>
                <w:szCs w:val="20"/>
              </w:rPr>
              <w:t>70000,00</w:t>
            </w: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70000,00</w:t>
            </w:r>
          </w:p>
        </w:tc>
        <w:tc>
          <w:tcPr>
            <w:tcW w:w="992" w:type="dxa"/>
            <w:tcBorders>
              <w:top w:val="nil"/>
              <w:left w:val="nil"/>
              <w:bottom w:val="single" w:sz="4" w:space="0" w:color="auto"/>
              <w:right w:val="single" w:sz="4" w:space="0" w:color="auto"/>
            </w:tcBorders>
            <w:shd w:val="clear" w:color="auto" w:fill="auto"/>
            <w:vAlign w:val="bottom"/>
          </w:tcPr>
          <w:p w:rsidR="00B3379F" w:rsidRDefault="00B3379F" w:rsidP="00423E3C">
            <w:pPr>
              <w:jc w:val="center"/>
              <w:rPr>
                <w:color w:val="000000"/>
                <w:sz w:val="20"/>
                <w:szCs w:val="20"/>
              </w:rPr>
            </w:pPr>
            <w:r>
              <w:rPr>
                <w:color w:val="000000"/>
                <w:sz w:val="20"/>
                <w:szCs w:val="20"/>
              </w:rPr>
              <w:t>100,00</w:t>
            </w:r>
          </w:p>
        </w:tc>
      </w:tr>
      <w:tr w:rsidR="00B3379F" w:rsidRPr="00423E3C" w:rsidTr="00255A9A">
        <w:trPr>
          <w:trHeight w:val="372"/>
        </w:trPr>
        <w:tc>
          <w:tcPr>
            <w:tcW w:w="3403" w:type="dxa"/>
            <w:tcBorders>
              <w:top w:val="nil"/>
              <w:left w:val="single" w:sz="4" w:space="0" w:color="auto"/>
              <w:bottom w:val="single" w:sz="4" w:space="0" w:color="auto"/>
              <w:right w:val="single" w:sz="4" w:space="0" w:color="auto"/>
            </w:tcBorders>
            <w:shd w:val="clear" w:color="auto" w:fill="auto"/>
            <w:vAlign w:val="bottom"/>
          </w:tcPr>
          <w:p w:rsidR="00B3379F" w:rsidRPr="00423E3C" w:rsidRDefault="00B3379F" w:rsidP="00423E3C">
            <w:pPr>
              <w:rPr>
                <w:color w:val="000000"/>
                <w:sz w:val="20"/>
                <w:szCs w:val="20"/>
              </w:rPr>
            </w:pPr>
            <w:r>
              <w:rPr>
                <w:color w:val="000000"/>
                <w:sz w:val="20"/>
                <w:szCs w:val="20"/>
              </w:rPr>
              <w:lastRenderedPageBreak/>
              <w:t>Проведение выборов в представительный орган муниципального образования</w:t>
            </w:r>
          </w:p>
        </w:tc>
        <w:tc>
          <w:tcPr>
            <w:tcW w:w="708"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01 3 00 10240</w:t>
            </w:r>
          </w:p>
        </w:tc>
        <w:tc>
          <w:tcPr>
            <w:tcW w:w="56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right"/>
              <w:rPr>
                <w:color w:val="000000"/>
                <w:sz w:val="20"/>
                <w:szCs w:val="20"/>
              </w:rPr>
            </w:pPr>
            <w:r>
              <w:rPr>
                <w:color w:val="000000"/>
                <w:sz w:val="20"/>
                <w:szCs w:val="20"/>
              </w:rPr>
              <w:t>70000,00</w:t>
            </w: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70000,00</w:t>
            </w:r>
          </w:p>
        </w:tc>
        <w:tc>
          <w:tcPr>
            <w:tcW w:w="992" w:type="dxa"/>
            <w:tcBorders>
              <w:top w:val="nil"/>
              <w:left w:val="nil"/>
              <w:bottom w:val="single" w:sz="4" w:space="0" w:color="auto"/>
              <w:right w:val="single" w:sz="4" w:space="0" w:color="auto"/>
            </w:tcBorders>
            <w:shd w:val="clear" w:color="auto" w:fill="auto"/>
            <w:vAlign w:val="bottom"/>
          </w:tcPr>
          <w:p w:rsidR="00B3379F" w:rsidRDefault="00B3379F" w:rsidP="00423E3C">
            <w:pPr>
              <w:jc w:val="center"/>
              <w:rPr>
                <w:color w:val="000000"/>
                <w:sz w:val="20"/>
                <w:szCs w:val="20"/>
              </w:rPr>
            </w:pPr>
            <w:r>
              <w:rPr>
                <w:color w:val="000000"/>
                <w:sz w:val="20"/>
                <w:szCs w:val="20"/>
              </w:rPr>
              <w:t>100,00</w:t>
            </w:r>
          </w:p>
        </w:tc>
      </w:tr>
      <w:tr w:rsidR="00B3379F" w:rsidRPr="00423E3C" w:rsidTr="00255A9A">
        <w:trPr>
          <w:trHeight w:val="372"/>
        </w:trPr>
        <w:tc>
          <w:tcPr>
            <w:tcW w:w="3403" w:type="dxa"/>
            <w:tcBorders>
              <w:top w:val="nil"/>
              <w:left w:val="single" w:sz="4" w:space="0" w:color="auto"/>
              <w:bottom w:val="single" w:sz="4" w:space="0" w:color="auto"/>
              <w:right w:val="single" w:sz="4" w:space="0" w:color="auto"/>
            </w:tcBorders>
            <w:shd w:val="clear" w:color="auto" w:fill="auto"/>
            <w:vAlign w:val="bottom"/>
          </w:tcPr>
          <w:p w:rsidR="00B3379F" w:rsidRPr="00B3379F" w:rsidRDefault="00B3379F" w:rsidP="00423E3C">
            <w:pPr>
              <w:rPr>
                <w:color w:val="000000"/>
                <w:sz w:val="20"/>
                <w:szCs w:val="20"/>
              </w:rPr>
            </w:pPr>
            <w:r>
              <w:rPr>
                <w:color w:val="000000"/>
                <w:sz w:val="20"/>
                <w:szCs w:val="20"/>
              </w:rPr>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tcPr>
          <w:p w:rsidR="00B3379F" w:rsidRPr="00423E3C" w:rsidRDefault="00B3379F" w:rsidP="00423E3C">
            <w:pPr>
              <w:jc w:val="center"/>
              <w:rPr>
                <w:color w:val="000000"/>
                <w:sz w:val="20"/>
                <w:szCs w:val="20"/>
              </w:rPr>
            </w:pPr>
            <w:r>
              <w:rPr>
                <w:color w:val="000000"/>
                <w:sz w:val="20"/>
                <w:szCs w:val="20"/>
              </w:rPr>
              <w:t>07</w:t>
            </w:r>
          </w:p>
        </w:tc>
        <w:tc>
          <w:tcPr>
            <w:tcW w:w="141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01 3 00 10240</w:t>
            </w:r>
          </w:p>
        </w:tc>
        <w:tc>
          <w:tcPr>
            <w:tcW w:w="567"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800</w:t>
            </w: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right"/>
              <w:rPr>
                <w:color w:val="000000"/>
                <w:sz w:val="20"/>
                <w:szCs w:val="20"/>
              </w:rPr>
            </w:pPr>
            <w:r>
              <w:rPr>
                <w:color w:val="000000"/>
                <w:sz w:val="20"/>
                <w:szCs w:val="20"/>
              </w:rPr>
              <w:t>70000,00</w:t>
            </w:r>
          </w:p>
        </w:tc>
        <w:tc>
          <w:tcPr>
            <w:tcW w:w="1276" w:type="dxa"/>
            <w:tcBorders>
              <w:top w:val="nil"/>
              <w:left w:val="nil"/>
              <w:bottom w:val="single" w:sz="4" w:space="0" w:color="auto"/>
              <w:right w:val="single" w:sz="4" w:space="0" w:color="auto"/>
            </w:tcBorders>
            <w:shd w:val="clear" w:color="auto" w:fill="auto"/>
            <w:vAlign w:val="bottom"/>
          </w:tcPr>
          <w:p w:rsidR="00B3379F" w:rsidRPr="00423E3C" w:rsidRDefault="00B3379F" w:rsidP="00423E3C">
            <w:pPr>
              <w:jc w:val="center"/>
              <w:rPr>
                <w:color w:val="000000"/>
                <w:sz w:val="20"/>
                <w:szCs w:val="20"/>
              </w:rPr>
            </w:pPr>
            <w:r>
              <w:rPr>
                <w:color w:val="000000"/>
                <w:sz w:val="20"/>
                <w:szCs w:val="20"/>
              </w:rPr>
              <w:t>70000,00</w:t>
            </w:r>
          </w:p>
        </w:tc>
        <w:tc>
          <w:tcPr>
            <w:tcW w:w="992" w:type="dxa"/>
            <w:tcBorders>
              <w:top w:val="nil"/>
              <w:left w:val="nil"/>
              <w:bottom w:val="single" w:sz="4" w:space="0" w:color="auto"/>
              <w:right w:val="single" w:sz="4" w:space="0" w:color="auto"/>
            </w:tcBorders>
            <w:shd w:val="clear" w:color="auto" w:fill="auto"/>
            <w:vAlign w:val="bottom"/>
          </w:tcPr>
          <w:p w:rsidR="00B3379F" w:rsidRDefault="00B3379F" w:rsidP="00423E3C">
            <w:pPr>
              <w:jc w:val="center"/>
              <w:rPr>
                <w:color w:val="000000"/>
                <w:sz w:val="20"/>
                <w:szCs w:val="20"/>
              </w:rPr>
            </w:pPr>
            <w:r>
              <w:rPr>
                <w:color w:val="000000"/>
                <w:sz w:val="20"/>
                <w:szCs w:val="20"/>
              </w:rPr>
              <w:t>100,00</w:t>
            </w:r>
          </w:p>
        </w:tc>
      </w:tr>
      <w:tr w:rsidR="00255A9A" w:rsidRPr="00423E3C" w:rsidTr="00255A9A">
        <w:trPr>
          <w:trHeight w:val="372"/>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Резервные фонды</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10000,00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Pr>
                <w:color w:val="000000"/>
                <w:sz w:val="20"/>
                <w:szCs w:val="20"/>
              </w:rPr>
              <w:t>Х</w:t>
            </w:r>
          </w:p>
        </w:tc>
      </w:tr>
      <w:tr w:rsidR="00255A9A" w:rsidRPr="00423E3C" w:rsidTr="00255A9A">
        <w:trPr>
          <w:trHeight w:val="32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Резервные фонды</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99 1 00 00000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10000,00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3E3C" w:rsidRPr="00423E3C" w:rsidRDefault="00423E3C" w:rsidP="00423E3C">
            <w:pPr>
              <w:jc w:val="center"/>
              <w:rPr>
                <w:color w:val="000000"/>
                <w:sz w:val="20"/>
                <w:szCs w:val="20"/>
              </w:rPr>
            </w:pPr>
            <w:r w:rsidRPr="00423E3C">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E3C" w:rsidRPr="00423E3C" w:rsidRDefault="00423E3C" w:rsidP="00423E3C">
            <w:pPr>
              <w:jc w:val="center"/>
              <w:rPr>
                <w:color w:val="000000"/>
                <w:sz w:val="20"/>
                <w:szCs w:val="20"/>
              </w:rPr>
            </w:pPr>
            <w:r>
              <w:rPr>
                <w:color w:val="000000"/>
                <w:sz w:val="20"/>
                <w:szCs w:val="20"/>
              </w:rPr>
              <w:t>Х</w:t>
            </w:r>
          </w:p>
        </w:tc>
      </w:tr>
      <w:tr w:rsidR="00255A9A" w:rsidRPr="00423E3C" w:rsidTr="00255A9A">
        <w:trPr>
          <w:trHeight w:val="45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Резервные фонды местных администраций</w:t>
            </w:r>
          </w:p>
        </w:tc>
        <w:tc>
          <w:tcPr>
            <w:tcW w:w="708" w:type="dxa"/>
            <w:tcBorders>
              <w:top w:val="single" w:sz="4" w:space="0" w:color="auto"/>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single" w:sz="4" w:space="0" w:color="auto"/>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99 1 00 14100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10000,00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23E3C" w:rsidRPr="00423E3C" w:rsidRDefault="00423E3C" w:rsidP="00423E3C">
            <w:pPr>
              <w:jc w:val="center"/>
              <w:rPr>
                <w:color w:val="000000"/>
                <w:sz w:val="20"/>
                <w:szCs w:val="20"/>
              </w:rPr>
            </w:pPr>
            <w:r w:rsidRPr="00423E3C">
              <w:rPr>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E3C" w:rsidRPr="00423E3C" w:rsidRDefault="00423E3C" w:rsidP="00423E3C">
            <w:pPr>
              <w:jc w:val="center"/>
              <w:rPr>
                <w:rFonts w:ascii="Arial CYR" w:hAnsi="Arial CYR" w:cs="Arial CYR"/>
                <w:sz w:val="20"/>
                <w:szCs w:val="20"/>
              </w:rPr>
            </w:pPr>
            <w:r>
              <w:rPr>
                <w:rFonts w:ascii="Arial CYR" w:hAnsi="Arial CYR" w:cs="Arial CYR"/>
                <w:sz w:val="20"/>
                <w:szCs w:val="20"/>
              </w:rPr>
              <w:t>Х</w:t>
            </w:r>
          </w:p>
        </w:tc>
      </w:tr>
      <w:tr w:rsidR="00255A9A" w:rsidRPr="00423E3C" w:rsidTr="00255A9A">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Резервные средства</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99 1 00 14100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870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10000,00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Pr>
                <w:color w:val="000000"/>
                <w:sz w:val="20"/>
                <w:szCs w:val="20"/>
              </w:rPr>
              <w:t>Х</w:t>
            </w:r>
          </w:p>
        </w:tc>
      </w:tr>
      <w:tr w:rsidR="00255A9A" w:rsidRPr="00423E3C" w:rsidTr="00255A9A">
        <w:trPr>
          <w:trHeight w:val="349"/>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423E3C" w:rsidRPr="00423E3C" w:rsidRDefault="00423E3C" w:rsidP="00423E3C">
            <w:pPr>
              <w:rPr>
                <w:b/>
                <w:bCs/>
                <w:color w:val="000000"/>
                <w:sz w:val="20"/>
                <w:szCs w:val="20"/>
              </w:rPr>
            </w:pPr>
            <w:r w:rsidRPr="00423E3C">
              <w:rPr>
                <w:b/>
                <w:bCs/>
                <w:color w:val="000000"/>
                <w:sz w:val="20"/>
                <w:szCs w:val="20"/>
              </w:rPr>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b/>
                <w:bCs/>
                <w:color w:val="000000"/>
                <w:sz w:val="20"/>
                <w:szCs w:val="20"/>
              </w:rPr>
            </w:pPr>
            <w:r w:rsidRPr="00423E3C">
              <w:rPr>
                <w:b/>
                <w:bCs/>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b/>
                <w:bCs/>
                <w:color w:val="000000"/>
                <w:sz w:val="20"/>
                <w:szCs w:val="20"/>
              </w:rPr>
            </w:pPr>
            <w:r>
              <w:rPr>
                <w:b/>
                <w:bCs/>
                <w:color w:val="000000"/>
                <w:sz w:val="20"/>
                <w:szCs w:val="20"/>
              </w:rPr>
              <w:t>5468</w:t>
            </w:r>
            <w:r w:rsidR="00423E3C" w:rsidRPr="00423E3C">
              <w:rPr>
                <w:b/>
                <w:bCs/>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b/>
                <w:bCs/>
                <w:color w:val="000000"/>
                <w:sz w:val="20"/>
                <w:szCs w:val="20"/>
              </w:rPr>
            </w:pPr>
            <w:r>
              <w:rPr>
                <w:b/>
                <w:bCs/>
                <w:color w:val="000000"/>
                <w:sz w:val="20"/>
                <w:szCs w:val="20"/>
              </w:rPr>
              <w:t>485175,69</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88,73</w:t>
            </w:r>
            <w:r w:rsidR="00423E3C" w:rsidRPr="00423E3C">
              <w:rPr>
                <w:b/>
                <w:bCs/>
                <w:color w:val="000000"/>
                <w:sz w:val="20"/>
                <w:szCs w:val="20"/>
              </w:rPr>
              <w:t>%</w:t>
            </w:r>
          </w:p>
        </w:tc>
      </w:tr>
      <w:tr w:rsidR="00255A9A" w:rsidRPr="00423E3C" w:rsidTr="00255A9A">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5000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438375,69</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87,68</w:t>
            </w:r>
            <w:r w:rsidR="00423E3C" w:rsidRPr="00423E3C">
              <w:rPr>
                <w:color w:val="000000"/>
                <w:sz w:val="20"/>
                <w:szCs w:val="20"/>
              </w:rPr>
              <w:t>%</w:t>
            </w:r>
          </w:p>
        </w:tc>
      </w:tr>
      <w:tr w:rsidR="00255A9A" w:rsidRPr="00423E3C" w:rsidTr="00255A9A">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02 5 00 00000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500000,00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438375,69</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87,68</w:t>
            </w:r>
            <w:r w:rsidR="00423E3C" w:rsidRPr="00423E3C">
              <w:rPr>
                <w:color w:val="000000"/>
                <w:sz w:val="20"/>
                <w:szCs w:val="20"/>
              </w:rPr>
              <w:t>%</w:t>
            </w:r>
          </w:p>
        </w:tc>
      </w:tr>
      <w:tr w:rsidR="00255A9A" w:rsidRPr="00423E3C" w:rsidTr="00255A9A">
        <w:trPr>
          <w:trHeight w:val="69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Учебно-методические кабинеты,</w:t>
            </w:r>
            <w:r w:rsidR="003535FE">
              <w:rPr>
                <w:color w:val="000000"/>
                <w:sz w:val="20"/>
                <w:szCs w:val="20"/>
              </w:rPr>
              <w:t xml:space="preserve"> </w:t>
            </w:r>
            <w:r w:rsidRPr="00423E3C">
              <w:rPr>
                <w:color w:val="000000"/>
                <w:sz w:val="20"/>
                <w:szCs w:val="20"/>
              </w:rPr>
              <w:t>централизованные бухгалтерии</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02 5 00 10820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5000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438375,69</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87,68</w:t>
            </w:r>
            <w:r w:rsidR="00423E3C" w:rsidRPr="00423E3C">
              <w:rPr>
                <w:color w:val="000000"/>
                <w:sz w:val="20"/>
                <w:szCs w:val="20"/>
              </w:rPr>
              <w:t>%</w:t>
            </w:r>
          </w:p>
        </w:tc>
      </w:tr>
      <w:tr w:rsidR="00255A9A" w:rsidRPr="00423E3C" w:rsidTr="00255A9A">
        <w:trPr>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02 5 00 10820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5000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438375,69</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87,68</w:t>
            </w:r>
            <w:r w:rsidR="00423E3C" w:rsidRPr="00423E3C">
              <w:rPr>
                <w:color w:val="000000"/>
                <w:sz w:val="20"/>
                <w:szCs w:val="20"/>
              </w:rPr>
              <w:t>%</w:t>
            </w:r>
          </w:p>
        </w:tc>
      </w:tr>
      <w:tr w:rsidR="00255A9A" w:rsidRPr="00423E3C" w:rsidTr="00255A9A">
        <w:trPr>
          <w:trHeight w:val="8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98 0 00 00000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46800,00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46800,00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Иные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98 5 00 00000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46800,00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46800,00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19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98 5 00 60510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46800,00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46800,00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Межбюджетные трансферты</w:t>
            </w:r>
          </w:p>
        </w:tc>
        <w:tc>
          <w:tcPr>
            <w:tcW w:w="708"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426" w:type="dxa"/>
            <w:tcBorders>
              <w:top w:val="nil"/>
              <w:left w:val="nil"/>
              <w:bottom w:val="single" w:sz="4" w:space="0" w:color="auto"/>
              <w:right w:val="single" w:sz="4" w:space="0" w:color="auto"/>
            </w:tcBorders>
            <w:shd w:val="clear" w:color="000000" w:fill="FFFFFF"/>
            <w:vAlign w:val="bottom"/>
            <w:hideMark/>
          </w:tcPr>
          <w:p w:rsidR="00423E3C" w:rsidRPr="00423E3C" w:rsidRDefault="00423E3C" w:rsidP="00423E3C">
            <w:pPr>
              <w:jc w:val="center"/>
              <w:rPr>
                <w:color w:val="000000"/>
                <w:sz w:val="20"/>
                <w:szCs w:val="20"/>
              </w:rPr>
            </w:pPr>
            <w:r w:rsidRPr="00423E3C">
              <w:rPr>
                <w:color w:val="000000"/>
                <w:sz w:val="20"/>
                <w:szCs w:val="20"/>
              </w:rPr>
              <w:t>13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98 5 00 60510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500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right"/>
              <w:rPr>
                <w:color w:val="000000"/>
                <w:sz w:val="20"/>
                <w:szCs w:val="20"/>
              </w:rPr>
            </w:pPr>
            <w:r w:rsidRPr="00423E3C">
              <w:rPr>
                <w:color w:val="000000"/>
                <w:sz w:val="20"/>
                <w:szCs w:val="20"/>
              </w:rPr>
              <w:t>46800,00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46800,00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Национальная оборона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02</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b/>
                <w:bCs/>
                <w:color w:val="000000"/>
                <w:sz w:val="20"/>
                <w:szCs w:val="20"/>
              </w:rPr>
            </w:pPr>
            <w:r>
              <w:rPr>
                <w:b/>
                <w:bCs/>
                <w:color w:val="000000"/>
                <w:sz w:val="20"/>
                <w:szCs w:val="20"/>
              </w:rPr>
              <w:t>1300</w:t>
            </w:r>
            <w:r w:rsidR="00423E3C" w:rsidRPr="00423E3C">
              <w:rPr>
                <w:b/>
                <w:bCs/>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b/>
                <w:bCs/>
                <w:color w:val="000000"/>
                <w:sz w:val="20"/>
                <w:szCs w:val="20"/>
              </w:rPr>
            </w:pPr>
            <w:r>
              <w:rPr>
                <w:b/>
                <w:bCs/>
                <w:color w:val="000000"/>
                <w:sz w:val="20"/>
                <w:szCs w:val="20"/>
              </w:rPr>
              <w:t>1300</w:t>
            </w:r>
            <w:r w:rsidR="00423E3C" w:rsidRPr="00423E3C">
              <w:rPr>
                <w:b/>
                <w:bCs/>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100,00%</w:t>
            </w:r>
          </w:p>
        </w:tc>
      </w:tr>
      <w:tr w:rsidR="00255A9A" w:rsidRPr="00423E3C" w:rsidTr="00255A9A">
        <w:trPr>
          <w:trHeight w:val="4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1300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1300</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12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 xml:space="preserve">Руководство и управление в сфере установленных </w:t>
            </w:r>
            <w:proofErr w:type="gramStart"/>
            <w:r w:rsidRPr="00423E3C">
              <w:rPr>
                <w:color w:val="000000"/>
                <w:sz w:val="20"/>
                <w:szCs w:val="20"/>
              </w:rPr>
              <w:t>функций органов государственной власти субъектов Российской Федерации</w:t>
            </w:r>
            <w:proofErr w:type="gramEnd"/>
            <w:r w:rsidRPr="00423E3C">
              <w:rPr>
                <w:color w:val="000000"/>
                <w:sz w:val="20"/>
                <w:szCs w:val="20"/>
              </w:rPr>
              <w:t xml:space="preserve"> 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01 0 00 00000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1300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1300</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4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Руководство и управление в сфере установленных функций</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01 0 00  40000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1300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1300</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xml:space="preserve">01 4 00 51180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1300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1300</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148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xml:space="preserve">01 4 00 51180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1300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1300</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100,00%</w:t>
            </w:r>
          </w:p>
        </w:tc>
      </w:tr>
      <w:tr w:rsidR="00255A9A" w:rsidRPr="00423E3C" w:rsidTr="00255A9A">
        <w:trPr>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lastRenderedPageBreak/>
              <w:t>Национальная экономика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b/>
                <w:bCs/>
                <w:color w:val="000000"/>
                <w:sz w:val="20"/>
                <w:szCs w:val="20"/>
              </w:rPr>
            </w:pPr>
            <w:r>
              <w:rPr>
                <w:b/>
                <w:bCs/>
                <w:color w:val="000000"/>
                <w:sz w:val="20"/>
                <w:szCs w:val="20"/>
              </w:rPr>
              <w:t>3</w:t>
            </w:r>
            <w:r w:rsidR="00423E3C" w:rsidRPr="00423E3C">
              <w:rPr>
                <w:b/>
                <w:bCs/>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b/>
                <w:bCs/>
                <w:color w:val="000000"/>
                <w:sz w:val="20"/>
                <w:szCs w:val="20"/>
              </w:rPr>
            </w:pPr>
            <w:r>
              <w:rPr>
                <w:b/>
                <w:bCs/>
                <w:color w:val="000000"/>
                <w:sz w:val="20"/>
                <w:szCs w:val="20"/>
              </w:rPr>
              <w:t>2908,80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96,96</w:t>
            </w:r>
            <w:r w:rsidR="00423E3C" w:rsidRPr="00423E3C">
              <w:rPr>
                <w:b/>
                <w:bCs/>
                <w:color w:val="000000"/>
                <w:sz w:val="20"/>
                <w:szCs w:val="20"/>
              </w:rPr>
              <w:t>%</w:t>
            </w:r>
          </w:p>
        </w:tc>
      </w:tr>
      <w:tr w:rsidR="00255A9A" w:rsidRPr="00423E3C" w:rsidTr="00255A9A">
        <w:trPr>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3</w:t>
            </w:r>
            <w:r w:rsidR="00423E3C"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2908,80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96,96</w:t>
            </w:r>
            <w:r w:rsidR="00423E3C" w:rsidRPr="00423E3C">
              <w:rPr>
                <w:color w:val="000000"/>
                <w:sz w:val="20"/>
                <w:szCs w:val="20"/>
              </w:rPr>
              <w:t>%</w:t>
            </w:r>
          </w:p>
        </w:tc>
      </w:tr>
      <w:tr w:rsidR="00255A9A" w:rsidRPr="00423E3C" w:rsidTr="00255A9A">
        <w:trPr>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Прочие выплаты по обязательствам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12</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9990014710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3</w:t>
            </w:r>
            <w:r w:rsidR="00423E3C"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2908,80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96,96</w:t>
            </w:r>
            <w:r w:rsidR="00423E3C" w:rsidRPr="00423E3C">
              <w:rPr>
                <w:color w:val="000000"/>
                <w:sz w:val="20"/>
                <w:szCs w:val="20"/>
              </w:rPr>
              <w:t>%</w:t>
            </w:r>
          </w:p>
        </w:tc>
      </w:tr>
      <w:tr w:rsidR="00255A9A" w:rsidRPr="00423E3C" w:rsidTr="00255A9A">
        <w:trPr>
          <w:trHeight w:val="63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9990014710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3</w:t>
            </w:r>
            <w:r w:rsidR="00423E3C" w:rsidRPr="00423E3C">
              <w:rPr>
                <w:color w:val="000000"/>
                <w:sz w:val="20"/>
                <w:szCs w:val="20"/>
              </w:rPr>
              <w:t>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2908,8</w:t>
            </w:r>
            <w:r w:rsidR="00E12820">
              <w:rPr>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96,96</w:t>
            </w:r>
            <w:r w:rsidR="00423E3C" w:rsidRPr="00423E3C">
              <w:rPr>
                <w:color w:val="000000"/>
                <w:sz w:val="20"/>
                <w:szCs w:val="20"/>
              </w:rPr>
              <w:t>%</w:t>
            </w:r>
          </w:p>
        </w:tc>
      </w:tr>
      <w:tr w:rsidR="00255A9A" w:rsidRPr="00423E3C" w:rsidTr="00255A9A">
        <w:trPr>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b/>
                <w:bCs/>
                <w:color w:val="000000"/>
                <w:sz w:val="20"/>
                <w:szCs w:val="20"/>
              </w:rPr>
            </w:pPr>
            <w:r>
              <w:rPr>
                <w:b/>
                <w:bCs/>
                <w:color w:val="000000"/>
                <w:sz w:val="20"/>
                <w:szCs w:val="20"/>
              </w:rPr>
              <w:t>475266,94</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b/>
                <w:bCs/>
                <w:color w:val="000000"/>
                <w:sz w:val="20"/>
                <w:szCs w:val="20"/>
              </w:rPr>
            </w:pPr>
            <w:r>
              <w:rPr>
                <w:b/>
                <w:bCs/>
                <w:color w:val="000000"/>
                <w:sz w:val="20"/>
                <w:szCs w:val="20"/>
              </w:rPr>
              <w:t>385488,93</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81,11</w:t>
            </w:r>
            <w:r w:rsidR="00423E3C" w:rsidRPr="00423E3C">
              <w:rPr>
                <w:b/>
                <w:bCs/>
                <w:color w:val="000000"/>
                <w:sz w:val="20"/>
                <w:szCs w:val="20"/>
              </w:rPr>
              <w:t>%</w:t>
            </w:r>
          </w:p>
        </w:tc>
      </w:tr>
      <w:tr w:rsidR="00255A9A" w:rsidRPr="00423E3C" w:rsidTr="00255A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Благоустройство</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b/>
                <w:bCs/>
                <w:color w:val="000000"/>
                <w:sz w:val="20"/>
                <w:szCs w:val="20"/>
              </w:rPr>
            </w:pPr>
            <w:r>
              <w:rPr>
                <w:b/>
                <w:bCs/>
                <w:color w:val="000000"/>
                <w:sz w:val="20"/>
                <w:szCs w:val="20"/>
              </w:rPr>
              <w:t>690</w:t>
            </w:r>
            <w:r w:rsidR="00423E3C" w:rsidRPr="00423E3C">
              <w:rPr>
                <w:b/>
                <w:bCs/>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b/>
                <w:bCs/>
                <w:color w:val="000000"/>
                <w:sz w:val="20"/>
                <w:szCs w:val="20"/>
              </w:rPr>
            </w:pPr>
            <w:r>
              <w:rPr>
                <w:b/>
                <w:bCs/>
                <w:color w:val="000000"/>
                <w:sz w:val="20"/>
                <w:szCs w:val="20"/>
              </w:rPr>
              <w:t>39153,06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56,74</w:t>
            </w:r>
            <w:r w:rsidR="00423E3C" w:rsidRPr="00423E3C">
              <w:rPr>
                <w:b/>
                <w:bCs/>
                <w:color w:val="000000"/>
                <w:sz w:val="20"/>
                <w:szCs w:val="20"/>
              </w:rPr>
              <w:t>%</w:t>
            </w:r>
          </w:p>
        </w:tc>
      </w:tr>
      <w:tr w:rsidR="00255A9A" w:rsidRPr="00423E3C" w:rsidTr="00255A9A">
        <w:trPr>
          <w:trHeight w:val="4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Иные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690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39153,06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56,74</w:t>
            </w:r>
            <w:r w:rsidR="00423E3C" w:rsidRPr="00423E3C">
              <w:rPr>
                <w:color w:val="000000"/>
                <w:sz w:val="20"/>
                <w:szCs w:val="20"/>
              </w:rPr>
              <w:t>%</w:t>
            </w:r>
          </w:p>
        </w:tc>
      </w:tr>
      <w:tr w:rsidR="00255A9A" w:rsidRPr="00423E3C" w:rsidTr="00255A9A">
        <w:trPr>
          <w:trHeight w:val="25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Уличное освещение</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9290018050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45</w:t>
            </w:r>
            <w:r w:rsidR="00423E3C"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26115,72</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58,03</w:t>
            </w:r>
            <w:r w:rsidR="00423E3C" w:rsidRPr="00423E3C">
              <w:rPr>
                <w:color w:val="000000"/>
                <w:sz w:val="20"/>
                <w:szCs w:val="20"/>
              </w:rPr>
              <w:t>%</w:t>
            </w:r>
          </w:p>
        </w:tc>
      </w:tr>
      <w:tr w:rsidR="00255A9A" w:rsidRPr="00423E3C" w:rsidTr="00255A9A">
        <w:trPr>
          <w:trHeight w:val="4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9290018050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45</w:t>
            </w:r>
            <w:r w:rsidR="00423E3C"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26115,72</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58,03</w:t>
            </w:r>
            <w:r w:rsidR="00423E3C" w:rsidRPr="00423E3C">
              <w:rPr>
                <w:color w:val="000000"/>
                <w:sz w:val="20"/>
                <w:szCs w:val="20"/>
              </w:rPr>
              <w:t>%</w:t>
            </w:r>
          </w:p>
        </w:tc>
      </w:tr>
      <w:tr w:rsidR="00255A9A" w:rsidRPr="00423E3C" w:rsidTr="00255A9A">
        <w:trPr>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Прочие мероприятия по благоустройству городских округов и поселений</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9290018080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150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9143,07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60,95</w:t>
            </w:r>
            <w:r w:rsidR="00423E3C" w:rsidRPr="00423E3C">
              <w:rPr>
                <w:color w:val="000000"/>
                <w:sz w:val="20"/>
                <w:szCs w:val="20"/>
              </w:rPr>
              <w:t>%</w:t>
            </w:r>
          </w:p>
        </w:tc>
      </w:tr>
      <w:tr w:rsidR="00255A9A" w:rsidRPr="00423E3C" w:rsidTr="00255A9A">
        <w:trPr>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9290018080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150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9143,07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60,95</w:t>
            </w:r>
            <w:r w:rsidR="00423E3C" w:rsidRPr="00423E3C">
              <w:rPr>
                <w:color w:val="000000"/>
                <w:sz w:val="20"/>
                <w:szCs w:val="20"/>
              </w:rPr>
              <w:t>%</w:t>
            </w:r>
          </w:p>
        </w:tc>
      </w:tr>
      <w:tr w:rsidR="00255A9A" w:rsidRPr="00423E3C" w:rsidTr="00255A9A">
        <w:trPr>
          <w:trHeight w:val="45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Сбор и удаление твердых отходов</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9290018090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90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3894,27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r w:rsidR="00E12820">
              <w:rPr>
                <w:color w:val="000000"/>
                <w:sz w:val="20"/>
                <w:szCs w:val="20"/>
              </w:rPr>
              <w:t>43,27</w:t>
            </w:r>
          </w:p>
        </w:tc>
      </w:tr>
      <w:tr w:rsidR="00255A9A" w:rsidRPr="00423E3C" w:rsidTr="00255A9A">
        <w:trPr>
          <w:trHeight w:val="4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03</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9290018090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right"/>
              <w:rPr>
                <w:color w:val="000000"/>
                <w:sz w:val="20"/>
                <w:szCs w:val="20"/>
              </w:rPr>
            </w:pPr>
            <w:r>
              <w:rPr>
                <w:color w:val="000000"/>
                <w:sz w:val="20"/>
                <w:szCs w:val="20"/>
              </w:rPr>
              <w:t>90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0F2210" w:rsidP="00423E3C">
            <w:pPr>
              <w:jc w:val="center"/>
              <w:rPr>
                <w:color w:val="000000"/>
                <w:sz w:val="20"/>
                <w:szCs w:val="20"/>
              </w:rPr>
            </w:pPr>
            <w:r>
              <w:rPr>
                <w:color w:val="000000"/>
                <w:sz w:val="20"/>
                <w:szCs w:val="20"/>
              </w:rPr>
              <w:t>3894,27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43,27</w:t>
            </w:r>
            <w:r w:rsidR="00423E3C" w:rsidRPr="00423E3C">
              <w:rPr>
                <w:color w:val="000000"/>
                <w:sz w:val="20"/>
                <w:szCs w:val="20"/>
              </w:rPr>
              <w:t>%</w:t>
            </w:r>
          </w:p>
        </w:tc>
      </w:tr>
      <w:tr w:rsidR="00255A9A" w:rsidRPr="00423E3C" w:rsidTr="00255A9A">
        <w:trPr>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Иные расходы органов государственной власти субъектов Российской Федерации и органов местного самоуправления</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05</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9900000000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b/>
                <w:bCs/>
                <w:color w:val="000000"/>
                <w:sz w:val="20"/>
                <w:szCs w:val="20"/>
              </w:rPr>
            </w:pPr>
            <w:r>
              <w:rPr>
                <w:b/>
                <w:bCs/>
                <w:color w:val="000000"/>
                <w:sz w:val="20"/>
                <w:szCs w:val="20"/>
              </w:rPr>
              <w:t>405266,94</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b/>
                <w:bCs/>
                <w:color w:val="000000"/>
                <w:sz w:val="20"/>
                <w:szCs w:val="20"/>
              </w:rPr>
            </w:pPr>
            <w:r>
              <w:rPr>
                <w:b/>
                <w:bCs/>
                <w:color w:val="000000"/>
                <w:sz w:val="20"/>
                <w:szCs w:val="20"/>
              </w:rPr>
              <w:t>346335,87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85,46</w:t>
            </w:r>
            <w:r w:rsidR="00423E3C" w:rsidRPr="00423E3C">
              <w:rPr>
                <w:b/>
                <w:bCs/>
                <w:color w:val="000000"/>
                <w:sz w:val="20"/>
                <w:szCs w:val="20"/>
              </w:rPr>
              <w:t>%</w:t>
            </w:r>
          </w:p>
        </w:tc>
      </w:tr>
      <w:tr w:rsidR="00255A9A" w:rsidRPr="00423E3C" w:rsidTr="00255A9A">
        <w:trPr>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выполнение других обязательств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9990000000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405266,94</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346335,87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85,46</w:t>
            </w:r>
            <w:r w:rsidR="00423E3C" w:rsidRPr="00423E3C">
              <w:rPr>
                <w:color w:val="000000"/>
                <w:sz w:val="20"/>
                <w:szCs w:val="20"/>
              </w:rPr>
              <w:t>%</w:t>
            </w:r>
          </w:p>
        </w:tc>
      </w:tr>
      <w:tr w:rsidR="00255A9A" w:rsidRPr="00423E3C" w:rsidTr="00255A9A">
        <w:trPr>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Прочие выплаты по обязательствам государства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9990014710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405266,94</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346335,87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85,46</w:t>
            </w:r>
            <w:r w:rsidR="00423E3C" w:rsidRPr="00423E3C">
              <w:rPr>
                <w:color w:val="000000"/>
                <w:sz w:val="20"/>
                <w:szCs w:val="20"/>
              </w:rPr>
              <w:t>%</w:t>
            </w:r>
          </w:p>
        </w:tc>
      </w:tr>
      <w:tr w:rsidR="00255A9A" w:rsidRPr="00423E3C" w:rsidTr="00255A9A">
        <w:trPr>
          <w:trHeight w:val="66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05</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9990014710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405266,94</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346335,87</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85,46</w:t>
            </w:r>
            <w:r w:rsidR="00423E3C" w:rsidRPr="00423E3C">
              <w:rPr>
                <w:color w:val="000000"/>
                <w:sz w:val="20"/>
                <w:szCs w:val="20"/>
              </w:rPr>
              <w:t>%</w:t>
            </w:r>
          </w:p>
        </w:tc>
      </w:tr>
      <w:tr w:rsidR="00255A9A" w:rsidRPr="00423E3C" w:rsidTr="00255A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3E3C" w:rsidRPr="00423E3C" w:rsidRDefault="00423E3C" w:rsidP="00423E3C">
            <w:pPr>
              <w:rPr>
                <w:b/>
                <w:bCs/>
                <w:color w:val="000000"/>
                <w:sz w:val="20"/>
                <w:szCs w:val="20"/>
              </w:rPr>
            </w:pPr>
            <w:r w:rsidRPr="00423E3C">
              <w:rPr>
                <w:b/>
                <w:bCs/>
                <w:color w:val="000000"/>
                <w:sz w:val="20"/>
                <w:szCs w:val="20"/>
              </w:rPr>
              <w:t>Культура, кинематография</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b/>
                <w:bCs/>
                <w:color w:val="000000"/>
                <w:sz w:val="20"/>
                <w:szCs w:val="20"/>
              </w:rPr>
            </w:pPr>
            <w:r>
              <w:rPr>
                <w:b/>
                <w:bCs/>
                <w:color w:val="000000"/>
                <w:sz w:val="20"/>
                <w:szCs w:val="20"/>
              </w:rPr>
              <w:t>359600,00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b/>
                <w:bCs/>
                <w:color w:val="000000"/>
                <w:sz w:val="20"/>
                <w:szCs w:val="20"/>
              </w:rPr>
            </w:pPr>
            <w:r>
              <w:rPr>
                <w:b/>
                <w:bCs/>
                <w:color w:val="000000"/>
                <w:sz w:val="20"/>
                <w:szCs w:val="20"/>
              </w:rPr>
              <w:t>233602,61</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64,96</w:t>
            </w:r>
            <w:r w:rsidR="00423E3C" w:rsidRPr="00423E3C">
              <w:rPr>
                <w:b/>
                <w:bCs/>
                <w:color w:val="000000"/>
                <w:sz w:val="20"/>
                <w:szCs w:val="20"/>
              </w:rPr>
              <w:t>%</w:t>
            </w:r>
          </w:p>
        </w:tc>
      </w:tr>
      <w:tr w:rsidR="00255A9A" w:rsidRPr="00423E3C" w:rsidTr="00255A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3E3C" w:rsidRPr="00423E3C" w:rsidRDefault="00423E3C" w:rsidP="00423E3C">
            <w:pPr>
              <w:rPr>
                <w:b/>
                <w:bCs/>
                <w:color w:val="000000"/>
                <w:sz w:val="20"/>
                <w:szCs w:val="20"/>
              </w:rPr>
            </w:pPr>
            <w:r w:rsidRPr="00423E3C">
              <w:rPr>
                <w:b/>
                <w:bCs/>
                <w:color w:val="000000"/>
                <w:sz w:val="20"/>
                <w:szCs w:val="20"/>
              </w:rPr>
              <w:t>Культура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b/>
                <w:bCs/>
                <w:color w:val="000000"/>
                <w:sz w:val="20"/>
                <w:szCs w:val="20"/>
              </w:rPr>
            </w:pPr>
            <w:r>
              <w:rPr>
                <w:b/>
                <w:bCs/>
                <w:color w:val="000000"/>
                <w:sz w:val="20"/>
                <w:szCs w:val="20"/>
              </w:rPr>
              <w:t>89600,00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b/>
                <w:bCs/>
                <w:color w:val="000000"/>
                <w:sz w:val="20"/>
                <w:szCs w:val="20"/>
              </w:rPr>
            </w:pPr>
            <w:r>
              <w:rPr>
                <w:b/>
                <w:bCs/>
                <w:color w:val="000000"/>
                <w:sz w:val="20"/>
                <w:szCs w:val="20"/>
              </w:rPr>
              <w:t>24541,55</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27,39</w:t>
            </w:r>
            <w:r w:rsidR="00423E3C" w:rsidRPr="00423E3C">
              <w:rPr>
                <w:b/>
                <w:bCs/>
                <w:color w:val="000000"/>
                <w:sz w:val="20"/>
                <w:szCs w:val="20"/>
              </w:rPr>
              <w:t>%</w:t>
            </w:r>
          </w:p>
        </w:tc>
      </w:tr>
      <w:tr w:rsidR="00255A9A" w:rsidRPr="00423E3C" w:rsidTr="00255A9A">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89600,00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24541,55</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27,39</w:t>
            </w:r>
            <w:r w:rsidR="00423E3C" w:rsidRPr="00423E3C">
              <w:rPr>
                <w:color w:val="000000"/>
                <w:sz w:val="20"/>
                <w:szCs w:val="20"/>
              </w:rPr>
              <w:t>%</w:t>
            </w:r>
          </w:p>
        </w:tc>
      </w:tr>
      <w:tr w:rsidR="00255A9A" w:rsidRPr="00423E3C" w:rsidTr="00255A9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423E3C" w:rsidRPr="00423E3C" w:rsidRDefault="00423E3C" w:rsidP="00423E3C">
            <w:pPr>
              <w:rPr>
                <w:color w:val="000000"/>
                <w:sz w:val="20"/>
                <w:szCs w:val="20"/>
              </w:rPr>
            </w:pPr>
            <w:r w:rsidRPr="00423E3C">
              <w:rPr>
                <w:color w:val="000000"/>
                <w:sz w:val="20"/>
                <w:szCs w:val="20"/>
              </w:rPr>
              <w:t>Учреждения культуры</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02 2 00 10530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89600,00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24541,55</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27,39</w:t>
            </w:r>
            <w:r w:rsidR="00423E3C" w:rsidRPr="00423E3C">
              <w:rPr>
                <w:color w:val="000000"/>
                <w:sz w:val="20"/>
                <w:szCs w:val="20"/>
              </w:rPr>
              <w:t>%</w:t>
            </w:r>
          </w:p>
        </w:tc>
      </w:tr>
      <w:tr w:rsidR="00255A9A" w:rsidRPr="00423E3C" w:rsidTr="00255A9A">
        <w:trPr>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01</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02 2 00 10530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89600,00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24541,55</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27,39</w:t>
            </w:r>
            <w:r w:rsidR="00423E3C" w:rsidRPr="00423E3C">
              <w:rPr>
                <w:color w:val="000000"/>
                <w:sz w:val="20"/>
                <w:szCs w:val="20"/>
              </w:rPr>
              <w:t>%</w:t>
            </w:r>
          </w:p>
        </w:tc>
      </w:tr>
      <w:tr w:rsidR="00255A9A" w:rsidRPr="00423E3C" w:rsidTr="00255A9A">
        <w:trPr>
          <w:trHeight w:val="48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Другие вопросы в области культуры,</w:t>
            </w:r>
            <w:r w:rsidR="003535FE">
              <w:rPr>
                <w:b/>
                <w:bCs/>
                <w:color w:val="000000"/>
                <w:sz w:val="20"/>
                <w:szCs w:val="20"/>
              </w:rPr>
              <w:t xml:space="preserve"> </w:t>
            </w:r>
            <w:r w:rsidRPr="00423E3C">
              <w:rPr>
                <w:b/>
                <w:bCs/>
                <w:color w:val="000000"/>
                <w:sz w:val="20"/>
                <w:szCs w:val="20"/>
              </w:rPr>
              <w:t>кинематографии</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b/>
                <w:bCs/>
                <w:color w:val="000000"/>
                <w:sz w:val="20"/>
                <w:szCs w:val="20"/>
              </w:rPr>
            </w:pPr>
            <w:r>
              <w:rPr>
                <w:b/>
                <w:bCs/>
                <w:color w:val="000000"/>
                <w:sz w:val="20"/>
                <w:szCs w:val="20"/>
              </w:rPr>
              <w:t>270000,00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b/>
                <w:bCs/>
                <w:color w:val="000000"/>
                <w:sz w:val="20"/>
                <w:szCs w:val="20"/>
              </w:rPr>
            </w:pPr>
            <w:r>
              <w:rPr>
                <w:b/>
                <w:bCs/>
                <w:color w:val="000000"/>
                <w:sz w:val="20"/>
                <w:szCs w:val="20"/>
              </w:rPr>
              <w:t>209061,06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b/>
                <w:bCs/>
                <w:color w:val="000000"/>
                <w:sz w:val="20"/>
                <w:szCs w:val="20"/>
              </w:rPr>
            </w:pPr>
            <w:r>
              <w:rPr>
                <w:b/>
                <w:bCs/>
                <w:color w:val="000000"/>
                <w:sz w:val="20"/>
                <w:szCs w:val="20"/>
              </w:rPr>
              <w:t>77,43</w:t>
            </w:r>
            <w:r w:rsidR="00423E3C" w:rsidRPr="00423E3C">
              <w:rPr>
                <w:b/>
                <w:bCs/>
                <w:color w:val="000000"/>
                <w:sz w:val="20"/>
                <w:szCs w:val="20"/>
              </w:rPr>
              <w:t>%</w:t>
            </w:r>
          </w:p>
        </w:tc>
      </w:tr>
      <w:tr w:rsidR="00255A9A" w:rsidRPr="00423E3C" w:rsidTr="00255A9A">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2700</w:t>
            </w:r>
            <w:r w:rsidR="00423E3C" w:rsidRPr="00423E3C">
              <w:rPr>
                <w:color w:val="000000"/>
                <w:sz w:val="20"/>
                <w:szCs w:val="20"/>
              </w:rPr>
              <w:t>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209061,06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77,43</w:t>
            </w:r>
            <w:r w:rsidR="00423E3C" w:rsidRPr="00423E3C">
              <w:rPr>
                <w:color w:val="000000"/>
                <w:sz w:val="20"/>
                <w:szCs w:val="20"/>
              </w:rPr>
              <w:t>%</w:t>
            </w:r>
          </w:p>
        </w:tc>
      </w:tr>
      <w:tr w:rsidR="00255A9A" w:rsidRPr="00423E3C" w:rsidTr="00255A9A">
        <w:trPr>
          <w:trHeight w:val="72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Расходы на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02 5 00 00000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270000,00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209061,06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77,43</w:t>
            </w:r>
            <w:r w:rsidR="00423E3C" w:rsidRPr="00423E3C">
              <w:rPr>
                <w:color w:val="000000"/>
                <w:sz w:val="20"/>
                <w:szCs w:val="20"/>
              </w:rPr>
              <w:t>%</w:t>
            </w:r>
          </w:p>
        </w:tc>
      </w:tr>
      <w:tr w:rsidR="00255A9A" w:rsidRPr="00423E3C" w:rsidTr="00255A9A">
        <w:trPr>
          <w:trHeight w:val="578"/>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Учебно-методические кабинеты,</w:t>
            </w:r>
            <w:r w:rsidR="003535FE">
              <w:rPr>
                <w:color w:val="000000"/>
                <w:sz w:val="20"/>
                <w:szCs w:val="20"/>
              </w:rPr>
              <w:t xml:space="preserve"> </w:t>
            </w:r>
            <w:r w:rsidRPr="00423E3C">
              <w:rPr>
                <w:color w:val="000000"/>
                <w:sz w:val="20"/>
                <w:szCs w:val="20"/>
              </w:rPr>
              <w:t>централизованные бухгалтерии</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02 5 00 10820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270000,00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209061,06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77,43</w:t>
            </w:r>
            <w:r w:rsidR="00423E3C" w:rsidRPr="00423E3C">
              <w:rPr>
                <w:color w:val="000000"/>
                <w:sz w:val="20"/>
                <w:szCs w:val="20"/>
              </w:rPr>
              <w:t>%</w:t>
            </w:r>
          </w:p>
        </w:tc>
      </w:tr>
      <w:tr w:rsidR="00255A9A" w:rsidRPr="00423E3C" w:rsidTr="00255A9A">
        <w:trPr>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08</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04</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02 5 00 10820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270000,00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center"/>
              <w:rPr>
                <w:color w:val="000000"/>
                <w:sz w:val="20"/>
                <w:szCs w:val="20"/>
              </w:rPr>
            </w:pPr>
            <w:r>
              <w:rPr>
                <w:color w:val="000000"/>
                <w:sz w:val="20"/>
                <w:szCs w:val="20"/>
              </w:rPr>
              <w:t>209061,06</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77,43</w:t>
            </w:r>
            <w:r w:rsidR="00423E3C" w:rsidRPr="00423E3C">
              <w:rPr>
                <w:color w:val="000000"/>
                <w:sz w:val="20"/>
                <w:szCs w:val="20"/>
              </w:rPr>
              <w:t>%</w:t>
            </w:r>
          </w:p>
        </w:tc>
      </w:tr>
      <w:tr w:rsidR="00255A9A" w:rsidRPr="00423E3C" w:rsidTr="00255A9A">
        <w:trPr>
          <w:trHeight w:val="40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lastRenderedPageBreak/>
              <w:t>Физическая культура и спорт</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C75ED2" w:rsidP="00423E3C">
            <w:pPr>
              <w:jc w:val="right"/>
              <w:rPr>
                <w:color w:val="000000"/>
                <w:sz w:val="20"/>
                <w:szCs w:val="20"/>
              </w:rPr>
            </w:pPr>
            <w:r>
              <w:rPr>
                <w:color w:val="000000"/>
                <w:sz w:val="20"/>
                <w:szCs w:val="20"/>
              </w:rPr>
              <w:t>236</w:t>
            </w:r>
            <w:r w:rsidR="00423E3C"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A81617">
            <w:pPr>
              <w:jc w:val="center"/>
              <w:rPr>
                <w:color w:val="000000"/>
                <w:sz w:val="20"/>
                <w:szCs w:val="20"/>
              </w:rPr>
            </w:pPr>
            <w:r>
              <w:rPr>
                <w:color w:val="000000"/>
                <w:sz w:val="20"/>
                <w:szCs w:val="20"/>
              </w:rPr>
              <w:t>1351</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E12820" w:rsidP="00423E3C">
            <w:pPr>
              <w:jc w:val="center"/>
              <w:rPr>
                <w:color w:val="000000"/>
                <w:sz w:val="20"/>
                <w:szCs w:val="20"/>
              </w:rPr>
            </w:pPr>
            <w:r>
              <w:rPr>
                <w:color w:val="000000"/>
                <w:sz w:val="20"/>
                <w:szCs w:val="20"/>
              </w:rPr>
              <w:t>57,25</w:t>
            </w:r>
            <w:r w:rsidR="00423E3C" w:rsidRPr="00423E3C">
              <w:rPr>
                <w:color w:val="000000"/>
                <w:sz w:val="20"/>
                <w:szCs w:val="20"/>
              </w:rPr>
              <w:t>%</w:t>
            </w:r>
          </w:p>
        </w:tc>
      </w:tr>
      <w:tr w:rsidR="00255A9A" w:rsidRPr="00C75ED2" w:rsidTr="00255A9A">
        <w:trPr>
          <w:trHeight w:val="39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C75ED2" w:rsidRDefault="00423E3C" w:rsidP="00423E3C">
            <w:pPr>
              <w:rPr>
                <w:bCs/>
                <w:color w:val="000000"/>
                <w:sz w:val="20"/>
                <w:szCs w:val="20"/>
              </w:rPr>
            </w:pPr>
            <w:r w:rsidRPr="00C75ED2">
              <w:rPr>
                <w:bCs/>
                <w:color w:val="000000"/>
                <w:sz w:val="20"/>
                <w:szCs w:val="20"/>
              </w:rPr>
              <w:t>Массовый спорт</w:t>
            </w:r>
          </w:p>
        </w:tc>
        <w:tc>
          <w:tcPr>
            <w:tcW w:w="708" w:type="dxa"/>
            <w:tcBorders>
              <w:top w:val="nil"/>
              <w:left w:val="nil"/>
              <w:bottom w:val="single" w:sz="4" w:space="0" w:color="auto"/>
              <w:right w:val="single" w:sz="4" w:space="0" w:color="auto"/>
            </w:tcBorders>
            <w:shd w:val="clear" w:color="auto" w:fill="auto"/>
            <w:vAlign w:val="bottom"/>
            <w:hideMark/>
          </w:tcPr>
          <w:p w:rsidR="00423E3C" w:rsidRPr="00C75ED2" w:rsidRDefault="00423E3C" w:rsidP="00423E3C">
            <w:pPr>
              <w:jc w:val="center"/>
              <w:rPr>
                <w:bCs/>
                <w:color w:val="000000"/>
                <w:sz w:val="20"/>
                <w:szCs w:val="20"/>
              </w:rPr>
            </w:pPr>
            <w:r w:rsidRPr="00C75ED2">
              <w:rPr>
                <w:bCs/>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C75ED2" w:rsidRDefault="00423E3C" w:rsidP="00423E3C">
            <w:pPr>
              <w:jc w:val="center"/>
              <w:rPr>
                <w:bCs/>
                <w:color w:val="000000"/>
                <w:sz w:val="20"/>
                <w:szCs w:val="20"/>
              </w:rPr>
            </w:pPr>
            <w:r w:rsidRPr="00C75ED2">
              <w:rPr>
                <w:bCs/>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hideMark/>
          </w:tcPr>
          <w:p w:rsidR="00423E3C" w:rsidRPr="00C75ED2" w:rsidRDefault="00423E3C" w:rsidP="00423E3C">
            <w:pPr>
              <w:jc w:val="center"/>
              <w:rPr>
                <w:bCs/>
                <w:color w:val="000000"/>
                <w:sz w:val="20"/>
                <w:szCs w:val="20"/>
              </w:rPr>
            </w:pPr>
            <w:r w:rsidRPr="00C75ED2">
              <w:rPr>
                <w:bCs/>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423E3C" w:rsidRPr="00C75ED2" w:rsidRDefault="00423E3C" w:rsidP="00423E3C">
            <w:pPr>
              <w:jc w:val="center"/>
              <w:rPr>
                <w:bCs/>
                <w:color w:val="000000"/>
                <w:sz w:val="20"/>
                <w:szCs w:val="20"/>
              </w:rPr>
            </w:pPr>
            <w:r w:rsidRPr="00C75ED2">
              <w:rPr>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C75ED2" w:rsidRDefault="00423E3C" w:rsidP="00423E3C">
            <w:pPr>
              <w:jc w:val="center"/>
              <w:rPr>
                <w:bCs/>
                <w:color w:val="000000"/>
                <w:sz w:val="20"/>
                <w:szCs w:val="20"/>
              </w:rPr>
            </w:pPr>
            <w:r w:rsidRPr="00C75ED2">
              <w:rPr>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C75ED2" w:rsidRDefault="00C75ED2" w:rsidP="00423E3C">
            <w:pPr>
              <w:jc w:val="right"/>
              <w:rPr>
                <w:bCs/>
                <w:color w:val="000000"/>
                <w:sz w:val="20"/>
                <w:szCs w:val="20"/>
              </w:rPr>
            </w:pPr>
            <w:r>
              <w:rPr>
                <w:bCs/>
                <w:color w:val="000000"/>
                <w:sz w:val="20"/>
                <w:szCs w:val="20"/>
              </w:rPr>
              <w:t>236</w:t>
            </w:r>
            <w:r w:rsidR="00423E3C" w:rsidRPr="00C75ED2">
              <w:rPr>
                <w:bCs/>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C75ED2" w:rsidRDefault="00A81617" w:rsidP="00A81617">
            <w:pPr>
              <w:jc w:val="center"/>
              <w:rPr>
                <w:bCs/>
                <w:color w:val="000000"/>
                <w:sz w:val="20"/>
                <w:szCs w:val="20"/>
              </w:rPr>
            </w:pPr>
            <w:r>
              <w:rPr>
                <w:bCs/>
                <w:color w:val="000000"/>
                <w:sz w:val="20"/>
                <w:szCs w:val="20"/>
              </w:rPr>
              <w:t>1351</w:t>
            </w:r>
            <w:r w:rsidR="00423E3C" w:rsidRPr="00C75ED2">
              <w:rPr>
                <w:bCs/>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C75ED2" w:rsidRDefault="00E12820" w:rsidP="00423E3C">
            <w:pPr>
              <w:jc w:val="center"/>
              <w:rPr>
                <w:bCs/>
                <w:color w:val="000000"/>
                <w:sz w:val="20"/>
                <w:szCs w:val="20"/>
              </w:rPr>
            </w:pPr>
            <w:r>
              <w:rPr>
                <w:bCs/>
                <w:color w:val="000000"/>
                <w:sz w:val="20"/>
                <w:szCs w:val="20"/>
              </w:rPr>
              <w:t>57,25</w:t>
            </w:r>
            <w:r w:rsidR="00423E3C" w:rsidRPr="00C75ED2">
              <w:rPr>
                <w:bCs/>
                <w:color w:val="000000"/>
                <w:sz w:val="20"/>
                <w:szCs w:val="20"/>
              </w:rPr>
              <w:t>%</w:t>
            </w:r>
          </w:p>
        </w:tc>
      </w:tr>
      <w:tr w:rsidR="00255A9A" w:rsidRPr="00423E3C" w:rsidTr="003535FE">
        <w:trPr>
          <w:trHeight w:val="630"/>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Иные вопросы в сфере здравоохранения, физической культуры и спорта</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90 0 00 00000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A81617">
            <w:pPr>
              <w:jc w:val="right"/>
              <w:rPr>
                <w:color w:val="000000"/>
                <w:sz w:val="20"/>
                <w:szCs w:val="20"/>
              </w:rPr>
            </w:pPr>
            <w:r w:rsidRPr="00423E3C">
              <w:rPr>
                <w:color w:val="000000"/>
                <w:sz w:val="20"/>
                <w:szCs w:val="20"/>
              </w:rPr>
              <w:t>1</w:t>
            </w:r>
            <w:r w:rsidR="00A81617">
              <w:rPr>
                <w:color w:val="000000"/>
                <w:sz w:val="20"/>
                <w:szCs w:val="20"/>
              </w:rPr>
              <w:t>6</w:t>
            </w:r>
            <w:r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color w:val="000000"/>
                <w:sz w:val="20"/>
                <w:szCs w:val="20"/>
              </w:rPr>
            </w:pPr>
            <w:r>
              <w:rPr>
                <w:color w:val="000000"/>
                <w:sz w:val="20"/>
                <w:szCs w:val="20"/>
              </w:rPr>
              <w:t>151</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color w:val="000000"/>
                <w:sz w:val="20"/>
                <w:szCs w:val="20"/>
              </w:rPr>
            </w:pPr>
            <w:r>
              <w:rPr>
                <w:color w:val="000000"/>
                <w:sz w:val="20"/>
                <w:szCs w:val="20"/>
              </w:rPr>
              <w:t>94,38</w:t>
            </w:r>
            <w:r w:rsidR="00423E3C" w:rsidRPr="00423E3C">
              <w:rPr>
                <w:color w:val="000000"/>
                <w:sz w:val="20"/>
                <w:szCs w:val="20"/>
              </w:rPr>
              <w:t>%</w:t>
            </w:r>
          </w:p>
        </w:tc>
      </w:tr>
      <w:tr w:rsidR="00255A9A" w:rsidRPr="00423E3C" w:rsidTr="003535FE">
        <w:trPr>
          <w:trHeight w:val="63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Мероприятия в области здравоохранения, физической культуры и спорта, туризма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90 3 00 16670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A81617" w:rsidP="00423E3C">
            <w:pPr>
              <w:jc w:val="right"/>
              <w:rPr>
                <w:color w:val="000000"/>
                <w:sz w:val="20"/>
                <w:szCs w:val="20"/>
              </w:rPr>
            </w:pPr>
            <w:r>
              <w:rPr>
                <w:color w:val="000000"/>
                <w:sz w:val="20"/>
                <w:szCs w:val="20"/>
              </w:rPr>
              <w:t>16</w:t>
            </w:r>
            <w:r w:rsidR="00423E3C" w:rsidRPr="00423E3C">
              <w:rPr>
                <w:color w:val="000000"/>
                <w:sz w:val="20"/>
                <w:szCs w:val="20"/>
              </w:rPr>
              <w:t>000,00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color w:val="000000"/>
                <w:sz w:val="20"/>
                <w:szCs w:val="20"/>
              </w:rPr>
            </w:pPr>
            <w:r>
              <w:rPr>
                <w:color w:val="000000"/>
                <w:sz w:val="20"/>
                <w:szCs w:val="20"/>
              </w:rPr>
              <w:t>151</w:t>
            </w:r>
            <w:r w:rsidR="00423E3C" w:rsidRPr="00423E3C">
              <w:rPr>
                <w:color w:val="000000"/>
                <w:sz w:val="20"/>
                <w:szCs w:val="20"/>
              </w:rPr>
              <w:t>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color w:val="000000"/>
                <w:sz w:val="20"/>
                <w:szCs w:val="20"/>
              </w:rPr>
            </w:pPr>
            <w:r>
              <w:rPr>
                <w:color w:val="000000"/>
                <w:sz w:val="20"/>
                <w:szCs w:val="20"/>
              </w:rPr>
              <w:t>94,38</w:t>
            </w:r>
            <w:r w:rsidR="00423E3C" w:rsidRPr="00423E3C">
              <w:rPr>
                <w:color w:val="000000"/>
                <w:sz w:val="20"/>
                <w:szCs w:val="20"/>
              </w:rPr>
              <w:t>%</w:t>
            </w:r>
          </w:p>
        </w:tc>
      </w:tr>
      <w:tr w:rsidR="00255A9A" w:rsidRPr="00423E3C" w:rsidTr="00255A9A">
        <w:trPr>
          <w:trHeight w:val="615"/>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90 3 00 16670</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color w:val="000000"/>
                <w:sz w:val="20"/>
                <w:szCs w:val="20"/>
              </w:rPr>
            </w:pPr>
            <w:r w:rsidRPr="00423E3C">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A81617">
            <w:pPr>
              <w:jc w:val="right"/>
              <w:rPr>
                <w:color w:val="000000"/>
                <w:sz w:val="20"/>
                <w:szCs w:val="20"/>
              </w:rPr>
            </w:pPr>
            <w:r w:rsidRPr="00423E3C">
              <w:rPr>
                <w:color w:val="000000"/>
                <w:sz w:val="20"/>
                <w:szCs w:val="20"/>
              </w:rPr>
              <w:t>1</w:t>
            </w:r>
            <w:r w:rsidR="00A81617">
              <w:rPr>
                <w:color w:val="000000"/>
                <w:sz w:val="20"/>
                <w:szCs w:val="20"/>
              </w:rPr>
              <w:t>6</w:t>
            </w:r>
            <w:r w:rsidRPr="00423E3C">
              <w:rPr>
                <w:color w:val="000000"/>
                <w:sz w:val="20"/>
                <w:szCs w:val="20"/>
              </w:rPr>
              <w:t>000,00</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color w:val="000000"/>
                <w:sz w:val="20"/>
                <w:szCs w:val="20"/>
              </w:rPr>
            </w:pPr>
            <w:r>
              <w:rPr>
                <w:color w:val="000000"/>
                <w:sz w:val="20"/>
                <w:szCs w:val="20"/>
              </w:rPr>
              <w:t>151</w:t>
            </w:r>
            <w:r w:rsidR="00423E3C" w:rsidRPr="00423E3C">
              <w:rPr>
                <w:color w:val="000000"/>
                <w:sz w:val="20"/>
                <w:szCs w:val="20"/>
              </w:rPr>
              <w:t>00,00</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color w:val="000000"/>
                <w:sz w:val="20"/>
                <w:szCs w:val="20"/>
              </w:rPr>
            </w:pPr>
            <w:r>
              <w:rPr>
                <w:color w:val="000000"/>
                <w:sz w:val="20"/>
                <w:szCs w:val="20"/>
              </w:rPr>
              <w:t>94,38</w:t>
            </w:r>
            <w:r w:rsidR="00423E3C" w:rsidRPr="00423E3C">
              <w:rPr>
                <w:color w:val="000000"/>
                <w:sz w:val="20"/>
                <w:szCs w:val="20"/>
              </w:rPr>
              <w:t>%</w:t>
            </w:r>
          </w:p>
        </w:tc>
      </w:tr>
      <w:tr w:rsidR="00A81617" w:rsidRPr="00423E3C" w:rsidTr="00A81617">
        <w:trPr>
          <w:trHeight w:val="480"/>
        </w:trPr>
        <w:tc>
          <w:tcPr>
            <w:tcW w:w="3403" w:type="dxa"/>
            <w:tcBorders>
              <w:top w:val="nil"/>
              <w:left w:val="single" w:sz="4" w:space="0" w:color="auto"/>
              <w:bottom w:val="single" w:sz="4" w:space="0" w:color="auto"/>
              <w:right w:val="single" w:sz="4" w:space="0" w:color="auto"/>
            </w:tcBorders>
            <w:shd w:val="clear" w:color="auto" w:fill="auto"/>
            <w:vAlign w:val="bottom"/>
          </w:tcPr>
          <w:p w:rsidR="00A81617" w:rsidRPr="00423E3C" w:rsidRDefault="00A81617" w:rsidP="00423E3C">
            <w:pPr>
              <w:rPr>
                <w:color w:val="000000"/>
                <w:sz w:val="20"/>
                <w:szCs w:val="20"/>
              </w:rPr>
            </w:pPr>
            <w:r>
              <w:rPr>
                <w:color w:val="000000"/>
                <w:sz w:val="20"/>
                <w:szCs w:val="20"/>
              </w:rPr>
              <w:t>Расходы на выполнение других обязательств государства</w:t>
            </w:r>
          </w:p>
        </w:tc>
        <w:tc>
          <w:tcPr>
            <w:tcW w:w="708"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99 9 00 00000</w:t>
            </w:r>
          </w:p>
        </w:tc>
        <w:tc>
          <w:tcPr>
            <w:tcW w:w="56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81617" w:rsidRPr="00423E3C" w:rsidRDefault="00A81617" w:rsidP="00A81617">
            <w:pPr>
              <w:jc w:val="right"/>
              <w:rPr>
                <w:color w:val="000000"/>
                <w:sz w:val="20"/>
                <w:szCs w:val="20"/>
              </w:rPr>
            </w:pPr>
            <w:r>
              <w:rPr>
                <w:color w:val="000000"/>
                <w:sz w:val="20"/>
                <w:szCs w:val="20"/>
              </w:rPr>
              <w:t>220000,00</w:t>
            </w:r>
          </w:p>
        </w:tc>
        <w:tc>
          <w:tcPr>
            <w:tcW w:w="1276" w:type="dxa"/>
            <w:tcBorders>
              <w:top w:val="nil"/>
              <w:left w:val="nil"/>
              <w:bottom w:val="single" w:sz="4" w:space="0" w:color="auto"/>
              <w:right w:val="single" w:sz="4" w:space="0" w:color="auto"/>
            </w:tcBorders>
            <w:shd w:val="clear" w:color="auto" w:fill="auto"/>
            <w:vAlign w:val="bottom"/>
          </w:tcPr>
          <w:p w:rsidR="00A81617" w:rsidRDefault="00A81617" w:rsidP="00423E3C">
            <w:pPr>
              <w:jc w:val="center"/>
              <w:rPr>
                <w:color w:val="000000"/>
                <w:sz w:val="20"/>
                <w:szCs w:val="20"/>
              </w:rPr>
            </w:pPr>
            <w:r>
              <w:rPr>
                <w:color w:val="000000"/>
                <w:sz w:val="20"/>
                <w:szCs w:val="20"/>
              </w:rPr>
              <w:t>120000,00</w:t>
            </w:r>
          </w:p>
        </w:tc>
        <w:tc>
          <w:tcPr>
            <w:tcW w:w="992"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54,55</w:t>
            </w:r>
          </w:p>
        </w:tc>
      </w:tr>
      <w:tr w:rsidR="00A81617" w:rsidRPr="00423E3C" w:rsidTr="00A81617">
        <w:trPr>
          <w:trHeight w:val="544"/>
        </w:trPr>
        <w:tc>
          <w:tcPr>
            <w:tcW w:w="3403" w:type="dxa"/>
            <w:tcBorders>
              <w:top w:val="nil"/>
              <w:left w:val="single" w:sz="4" w:space="0" w:color="auto"/>
              <w:bottom w:val="single" w:sz="4" w:space="0" w:color="auto"/>
              <w:right w:val="single" w:sz="4" w:space="0" w:color="auto"/>
            </w:tcBorders>
            <w:shd w:val="clear" w:color="auto" w:fill="auto"/>
            <w:vAlign w:val="bottom"/>
          </w:tcPr>
          <w:p w:rsidR="00A81617" w:rsidRPr="00423E3C" w:rsidRDefault="00A81617" w:rsidP="00423E3C">
            <w:pPr>
              <w:rPr>
                <w:color w:val="000000"/>
                <w:sz w:val="20"/>
                <w:szCs w:val="20"/>
              </w:rPr>
            </w:pPr>
            <w:r>
              <w:rPr>
                <w:color w:val="000000"/>
                <w:sz w:val="20"/>
                <w:szCs w:val="20"/>
              </w:rPr>
              <w:t>Расходы на реализацию социально-значимых проектов</w:t>
            </w:r>
          </w:p>
        </w:tc>
        <w:tc>
          <w:tcPr>
            <w:tcW w:w="708"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99 9 00 55493</w:t>
            </w:r>
          </w:p>
        </w:tc>
        <w:tc>
          <w:tcPr>
            <w:tcW w:w="56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tcPr>
          <w:p w:rsidR="00A81617" w:rsidRPr="00423E3C" w:rsidRDefault="00A81617" w:rsidP="00A81617">
            <w:pPr>
              <w:jc w:val="right"/>
              <w:rPr>
                <w:color w:val="000000"/>
                <w:sz w:val="20"/>
                <w:szCs w:val="20"/>
              </w:rPr>
            </w:pPr>
            <w:r>
              <w:rPr>
                <w:color w:val="000000"/>
                <w:sz w:val="20"/>
                <w:szCs w:val="20"/>
              </w:rPr>
              <w:t>220000,00</w:t>
            </w:r>
          </w:p>
        </w:tc>
        <w:tc>
          <w:tcPr>
            <w:tcW w:w="1276" w:type="dxa"/>
            <w:tcBorders>
              <w:top w:val="nil"/>
              <w:left w:val="nil"/>
              <w:bottom w:val="single" w:sz="4" w:space="0" w:color="auto"/>
              <w:right w:val="single" w:sz="4" w:space="0" w:color="auto"/>
            </w:tcBorders>
            <w:shd w:val="clear" w:color="auto" w:fill="auto"/>
            <w:vAlign w:val="bottom"/>
          </w:tcPr>
          <w:p w:rsidR="00A81617" w:rsidRDefault="00A81617" w:rsidP="00423E3C">
            <w:pPr>
              <w:jc w:val="center"/>
              <w:rPr>
                <w:color w:val="000000"/>
                <w:sz w:val="20"/>
                <w:szCs w:val="20"/>
              </w:rPr>
            </w:pPr>
            <w:r>
              <w:rPr>
                <w:color w:val="000000"/>
                <w:sz w:val="20"/>
                <w:szCs w:val="20"/>
              </w:rPr>
              <w:t>120000,00</w:t>
            </w:r>
          </w:p>
        </w:tc>
        <w:tc>
          <w:tcPr>
            <w:tcW w:w="992"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54,55</w:t>
            </w:r>
          </w:p>
        </w:tc>
      </w:tr>
      <w:tr w:rsidR="00A81617" w:rsidRPr="00423E3C" w:rsidTr="00A81617">
        <w:trPr>
          <w:trHeight w:val="410"/>
        </w:trPr>
        <w:tc>
          <w:tcPr>
            <w:tcW w:w="3403" w:type="dxa"/>
            <w:tcBorders>
              <w:top w:val="nil"/>
              <w:left w:val="single" w:sz="4" w:space="0" w:color="auto"/>
              <w:bottom w:val="single" w:sz="4" w:space="0" w:color="auto"/>
              <w:right w:val="single" w:sz="4" w:space="0" w:color="auto"/>
            </w:tcBorders>
            <w:shd w:val="clear" w:color="auto" w:fill="auto"/>
            <w:vAlign w:val="bottom"/>
          </w:tcPr>
          <w:p w:rsidR="00A81617" w:rsidRPr="00423E3C" w:rsidRDefault="00A81617" w:rsidP="00423E3C">
            <w:pPr>
              <w:rPr>
                <w:color w:val="000000"/>
                <w:sz w:val="20"/>
                <w:szCs w:val="20"/>
              </w:rPr>
            </w:pPr>
            <w:r w:rsidRPr="00423E3C">
              <w:rPr>
                <w:color w:val="000000"/>
                <w:sz w:val="20"/>
                <w:szCs w:val="20"/>
              </w:rPr>
              <w:t>Закупка товаров, работ и услуг для муниципальных нужд</w:t>
            </w:r>
          </w:p>
        </w:tc>
        <w:tc>
          <w:tcPr>
            <w:tcW w:w="708"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303</w:t>
            </w:r>
          </w:p>
        </w:tc>
        <w:tc>
          <w:tcPr>
            <w:tcW w:w="56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11</w:t>
            </w:r>
          </w:p>
        </w:tc>
        <w:tc>
          <w:tcPr>
            <w:tcW w:w="426"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02</w:t>
            </w:r>
          </w:p>
        </w:tc>
        <w:tc>
          <w:tcPr>
            <w:tcW w:w="141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99 9 00 55493</w:t>
            </w:r>
          </w:p>
        </w:tc>
        <w:tc>
          <w:tcPr>
            <w:tcW w:w="567"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auto" w:fill="auto"/>
            <w:vAlign w:val="bottom"/>
          </w:tcPr>
          <w:p w:rsidR="00A81617" w:rsidRPr="00423E3C" w:rsidRDefault="00A81617" w:rsidP="00A81617">
            <w:pPr>
              <w:jc w:val="right"/>
              <w:rPr>
                <w:color w:val="000000"/>
                <w:sz w:val="20"/>
                <w:szCs w:val="20"/>
              </w:rPr>
            </w:pPr>
            <w:r>
              <w:rPr>
                <w:color w:val="000000"/>
                <w:sz w:val="20"/>
                <w:szCs w:val="20"/>
              </w:rPr>
              <w:t>220000,00</w:t>
            </w:r>
          </w:p>
        </w:tc>
        <w:tc>
          <w:tcPr>
            <w:tcW w:w="1276" w:type="dxa"/>
            <w:tcBorders>
              <w:top w:val="nil"/>
              <w:left w:val="nil"/>
              <w:bottom w:val="single" w:sz="4" w:space="0" w:color="auto"/>
              <w:right w:val="single" w:sz="4" w:space="0" w:color="auto"/>
            </w:tcBorders>
            <w:shd w:val="clear" w:color="auto" w:fill="auto"/>
            <w:vAlign w:val="bottom"/>
          </w:tcPr>
          <w:p w:rsidR="00A81617" w:rsidRDefault="00A81617" w:rsidP="00423E3C">
            <w:pPr>
              <w:jc w:val="center"/>
              <w:rPr>
                <w:color w:val="000000"/>
                <w:sz w:val="20"/>
                <w:szCs w:val="20"/>
              </w:rPr>
            </w:pPr>
            <w:r>
              <w:rPr>
                <w:color w:val="000000"/>
                <w:sz w:val="20"/>
                <w:szCs w:val="20"/>
              </w:rPr>
              <w:t>120000,00</w:t>
            </w:r>
          </w:p>
        </w:tc>
        <w:tc>
          <w:tcPr>
            <w:tcW w:w="992" w:type="dxa"/>
            <w:tcBorders>
              <w:top w:val="nil"/>
              <w:left w:val="nil"/>
              <w:bottom w:val="single" w:sz="4" w:space="0" w:color="auto"/>
              <w:right w:val="single" w:sz="4" w:space="0" w:color="auto"/>
            </w:tcBorders>
            <w:shd w:val="clear" w:color="auto" w:fill="auto"/>
            <w:vAlign w:val="bottom"/>
          </w:tcPr>
          <w:p w:rsidR="00A81617" w:rsidRPr="00423E3C" w:rsidRDefault="00A81617" w:rsidP="00423E3C">
            <w:pPr>
              <w:jc w:val="center"/>
              <w:rPr>
                <w:color w:val="000000"/>
                <w:sz w:val="20"/>
                <w:szCs w:val="20"/>
              </w:rPr>
            </w:pPr>
            <w:r>
              <w:rPr>
                <w:color w:val="000000"/>
                <w:sz w:val="20"/>
                <w:szCs w:val="20"/>
              </w:rPr>
              <w:t>54,55</w:t>
            </w:r>
          </w:p>
        </w:tc>
      </w:tr>
      <w:tr w:rsidR="00255A9A" w:rsidRPr="00423E3C" w:rsidTr="00A81617">
        <w:trPr>
          <w:trHeight w:val="373"/>
        </w:trPr>
        <w:tc>
          <w:tcPr>
            <w:tcW w:w="3403" w:type="dxa"/>
            <w:tcBorders>
              <w:top w:val="nil"/>
              <w:left w:val="single" w:sz="4" w:space="0" w:color="auto"/>
              <w:bottom w:val="single" w:sz="4" w:space="0" w:color="auto"/>
              <w:right w:val="single" w:sz="4" w:space="0" w:color="auto"/>
            </w:tcBorders>
            <w:shd w:val="clear" w:color="auto" w:fill="auto"/>
            <w:vAlign w:val="bottom"/>
            <w:hideMark/>
          </w:tcPr>
          <w:p w:rsidR="00423E3C" w:rsidRPr="00423E3C" w:rsidRDefault="00423E3C" w:rsidP="00423E3C">
            <w:pPr>
              <w:rPr>
                <w:b/>
                <w:bCs/>
                <w:color w:val="000000"/>
                <w:sz w:val="20"/>
                <w:szCs w:val="20"/>
              </w:rPr>
            </w:pPr>
            <w:r w:rsidRPr="00423E3C">
              <w:rPr>
                <w:b/>
                <w:bCs/>
                <w:color w:val="000000"/>
                <w:sz w:val="20"/>
                <w:szCs w:val="20"/>
              </w:rPr>
              <w:t>ВСЕГО РАСХОДОВ</w:t>
            </w:r>
          </w:p>
        </w:tc>
        <w:tc>
          <w:tcPr>
            <w:tcW w:w="708"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423E3C" w:rsidRPr="00423E3C" w:rsidRDefault="00423E3C" w:rsidP="00423E3C">
            <w:pPr>
              <w:jc w:val="center"/>
              <w:rPr>
                <w:b/>
                <w:bCs/>
                <w:color w:val="000000"/>
                <w:sz w:val="20"/>
                <w:szCs w:val="20"/>
              </w:rPr>
            </w:pPr>
            <w:r w:rsidRPr="00423E3C">
              <w:rPr>
                <w:b/>
                <w:bCs/>
                <w:color w:val="000000"/>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right"/>
              <w:rPr>
                <w:b/>
                <w:bCs/>
                <w:color w:val="000000"/>
                <w:sz w:val="20"/>
                <w:szCs w:val="20"/>
              </w:rPr>
            </w:pPr>
            <w:r>
              <w:rPr>
                <w:b/>
                <w:bCs/>
                <w:color w:val="000000"/>
                <w:sz w:val="20"/>
                <w:szCs w:val="20"/>
              </w:rPr>
              <w:t>2872966,94</w:t>
            </w:r>
          </w:p>
        </w:tc>
        <w:tc>
          <w:tcPr>
            <w:tcW w:w="1276"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b/>
                <w:bCs/>
                <w:color w:val="000000"/>
                <w:sz w:val="20"/>
                <w:szCs w:val="20"/>
              </w:rPr>
            </w:pPr>
            <w:r>
              <w:rPr>
                <w:b/>
                <w:bCs/>
                <w:color w:val="000000"/>
                <w:sz w:val="20"/>
                <w:szCs w:val="20"/>
              </w:rPr>
              <w:t>2485384,79</w:t>
            </w:r>
          </w:p>
        </w:tc>
        <w:tc>
          <w:tcPr>
            <w:tcW w:w="992" w:type="dxa"/>
            <w:tcBorders>
              <w:top w:val="nil"/>
              <w:left w:val="nil"/>
              <w:bottom w:val="single" w:sz="4" w:space="0" w:color="auto"/>
              <w:right w:val="single" w:sz="4" w:space="0" w:color="auto"/>
            </w:tcBorders>
            <w:shd w:val="clear" w:color="auto" w:fill="auto"/>
            <w:vAlign w:val="bottom"/>
            <w:hideMark/>
          </w:tcPr>
          <w:p w:rsidR="00423E3C" w:rsidRPr="00423E3C" w:rsidRDefault="00A81617" w:rsidP="00423E3C">
            <w:pPr>
              <w:jc w:val="center"/>
              <w:rPr>
                <w:b/>
                <w:bCs/>
                <w:color w:val="000000"/>
                <w:sz w:val="20"/>
                <w:szCs w:val="20"/>
              </w:rPr>
            </w:pPr>
            <w:r>
              <w:rPr>
                <w:b/>
                <w:bCs/>
                <w:color w:val="000000"/>
                <w:sz w:val="20"/>
                <w:szCs w:val="20"/>
              </w:rPr>
              <w:t>86,51</w:t>
            </w:r>
            <w:r w:rsidR="00423E3C" w:rsidRPr="00423E3C">
              <w:rPr>
                <w:b/>
                <w:bCs/>
                <w:color w:val="000000"/>
                <w:sz w:val="20"/>
                <w:szCs w:val="20"/>
              </w:rPr>
              <w:t>%</w:t>
            </w:r>
          </w:p>
        </w:tc>
      </w:tr>
    </w:tbl>
    <w:p w:rsidR="00C669C6" w:rsidRPr="00E0719D" w:rsidRDefault="00C669C6" w:rsidP="00E0719D">
      <w:pPr>
        <w:jc w:val="center"/>
        <w:rPr>
          <w:sz w:val="28"/>
          <w:szCs w:val="28"/>
        </w:rPr>
      </w:pPr>
    </w:p>
    <w:p w:rsidR="00C976AE" w:rsidRDefault="00C976AE"/>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BA1BB8" w:rsidRDefault="00BA1BB8" w:rsidP="00935133">
      <w:pPr>
        <w:jc w:val="center"/>
        <w:rPr>
          <w:sz w:val="28"/>
          <w:szCs w:val="28"/>
        </w:rPr>
      </w:pPr>
    </w:p>
    <w:p w:rsidR="00935133" w:rsidRDefault="00935133" w:rsidP="00935133">
      <w:pPr>
        <w:jc w:val="center"/>
        <w:rPr>
          <w:sz w:val="28"/>
          <w:szCs w:val="28"/>
        </w:rPr>
      </w:pPr>
      <w:r>
        <w:rPr>
          <w:sz w:val="28"/>
          <w:szCs w:val="28"/>
        </w:rPr>
        <w:t>ПОЯСНИТЕЛЬНАЯ ЗАПИСКА</w:t>
      </w:r>
    </w:p>
    <w:p w:rsidR="00935133" w:rsidRDefault="00935133" w:rsidP="00935133">
      <w:pPr>
        <w:jc w:val="center"/>
        <w:rPr>
          <w:sz w:val="28"/>
          <w:szCs w:val="28"/>
        </w:rPr>
      </w:pPr>
      <w:r>
        <w:rPr>
          <w:sz w:val="28"/>
          <w:szCs w:val="28"/>
        </w:rPr>
        <w:t>к отчёту об исполнении бюджета поселения</w:t>
      </w:r>
    </w:p>
    <w:p w:rsidR="00935133" w:rsidRDefault="00935133" w:rsidP="00935133">
      <w:pPr>
        <w:jc w:val="center"/>
        <w:rPr>
          <w:sz w:val="28"/>
          <w:szCs w:val="28"/>
        </w:rPr>
      </w:pPr>
      <w:r>
        <w:rPr>
          <w:sz w:val="28"/>
          <w:szCs w:val="28"/>
        </w:rPr>
        <w:t>муниципального образования Бурановский сельсовет Калманского района Алтайского края</w:t>
      </w:r>
    </w:p>
    <w:p w:rsidR="00935133" w:rsidRDefault="00935133" w:rsidP="00935133">
      <w:pPr>
        <w:jc w:val="center"/>
        <w:rPr>
          <w:sz w:val="28"/>
          <w:szCs w:val="28"/>
        </w:rPr>
      </w:pPr>
      <w:r>
        <w:rPr>
          <w:sz w:val="28"/>
          <w:szCs w:val="28"/>
        </w:rPr>
        <w:t>на 1 января 2023 г.</w:t>
      </w:r>
    </w:p>
    <w:p w:rsidR="00935133" w:rsidRDefault="00935133" w:rsidP="00935133">
      <w:pPr>
        <w:ind w:left="-142" w:hanging="425"/>
        <w:jc w:val="right"/>
        <w:rPr>
          <w:sz w:val="28"/>
          <w:szCs w:val="28"/>
        </w:rPr>
      </w:pPr>
    </w:p>
    <w:p w:rsidR="00935133" w:rsidRDefault="00935133" w:rsidP="00935133">
      <w:pPr>
        <w:ind w:left="-142" w:hanging="425"/>
        <w:jc w:val="right"/>
        <w:rPr>
          <w:sz w:val="28"/>
          <w:szCs w:val="28"/>
        </w:rPr>
      </w:pPr>
    </w:p>
    <w:p w:rsidR="00935133" w:rsidRDefault="00935133" w:rsidP="00935133">
      <w:pPr>
        <w:ind w:firstLine="709"/>
        <w:jc w:val="both"/>
        <w:rPr>
          <w:sz w:val="28"/>
          <w:szCs w:val="28"/>
        </w:rPr>
      </w:pPr>
      <w:r>
        <w:rPr>
          <w:sz w:val="28"/>
          <w:szCs w:val="28"/>
        </w:rPr>
        <w:t>Полное наименование: Администрация Бурановского сельсовета Калманского района Алтайского края.</w:t>
      </w:r>
    </w:p>
    <w:p w:rsidR="00935133" w:rsidRDefault="00935133" w:rsidP="00935133">
      <w:pPr>
        <w:ind w:firstLine="709"/>
        <w:jc w:val="both"/>
        <w:rPr>
          <w:sz w:val="28"/>
          <w:szCs w:val="28"/>
        </w:rPr>
      </w:pPr>
      <w:r>
        <w:rPr>
          <w:sz w:val="28"/>
          <w:szCs w:val="28"/>
        </w:rPr>
        <w:t>Юридический адрес: 659032, Алтайский край, Калманский район, с. Бураново, ул. Ерушева, д.18</w:t>
      </w:r>
    </w:p>
    <w:p w:rsidR="00935133" w:rsidRDefault="00935133" w:rsidP="00935133">
      <w:pPr>
        <w:ind w:firstLine="709"/>
        <w:jc w:val="both"/>
        <w:rPr>
          <w:sz w:val="28"/>
          <w:szCs w:val="28"/>
        </w:rPr>
      </w:pPr>
      <w:r>
        <w:rPr>
          <w:sz w:val="28"/>
          <w:szCs w:val="28"/>
        </w:rPr>
        <w:t>Фактический адрес: 659032, Алтайский край, Калманский район, с. Бураново, ул. Ерушева, д.18</w:t>
      </w:r>
    </w:p>
    <w:p w:rsidR="00935133" w:rsidRDefault="00935133" w:rsidP="00935133">
      <w:pPr>
        <w:ind w:firstLine="709"/>
        <w:jc w:val="both"/>
        <w:rPr>
          <w:b/>
          <w:sz w:val="28"/>
          <w:szCs w:val="28"/>
        </w:rPr>
      </w:pPr>
    </w:p>
    <w:p w:rsidR="00935133" w:rsidRDefault="00935133" w:rsidP="00935133">
      <w:pPr>
        <w:ind w:firstLine="709"/>
        <w:jc w:val="both"/>
        <w:rPr>
          <w:b/>
          <w:sz w:val="28"/>
          <w:szCs w:val="28"/>
        </w:rPr>
      </w:pPr>
      <w:r>
        <w:rPr>
          <w:b/>
          <w:sz w:val="28"/>
          <w:szCs w:val="28"/>
        </w:rPr>
        <w:t>Раздел 1 «Организационная структура субъекта бюджетной отчетности»</w:t>
      </w:r>
    </w:p>
    <w:p w:rsidR="00935133" w:rsidRDefault="00935133" w:rsidP="00935133">
      <w:pPr>
        <w:ind w:firstLine="709"/>
        <w:jc w:val="both"/>
        <w:rPr>
          <w:sz w:val="28"/>
          <w:szCs w:val="28"/>
        </w:rPr>
      </w:pPr>
      <w:r>
        <w:rPr>
          <w:sz w:val="28"/>
          <w:szCs w:val="28"/>
        </w:rPr>
        <w:t>Администрация Бурановского сельсовета Калманского района Алтайского края является органом исполнительной власти муниципального образования Бурановский сельсовет, органом, организующим исполнение бюджета поселения муниципального образования Бурановский сельсовет Калманского района; обладает статусом финансового органа и органа финансового контроля, обеспечивающего формирование и реализацию единой бюджетно-финансовой политики, составление проекта бюджета поселения муниципального образования Бурановский сельсовет (далее бюджет поселения) и организацию исполнения бюджета поселения, исполнительно-распорядительные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Бурановский сельсовет.</w:t>
      </w:r>
    </w:p>
    <w:p w:rsidR="00935133" w:rsidRDefault="00935133" w:rsidP="00935133">
      <w:pPr>
        <w:ind w:firstLine="709"/>
        <w:jc w:val="both"/>
        <w:rPr>
          <w:sz w:val="28"/>
          <w:szCs w:val="28"/>
        </w:rPr>
      </w:pPr>
      <w:r>
        <w:rPr>
          <w:sz w:val="28"/>
          <w:szCs w:val="28"/>
        </w:rPr>
        <w:t>Администрация муниципального образования Бурановский сельсовет является главным распорядителем средств бюджета муниципального образования Бурановский сельсовет Калманского района Алтайского края и обладает следующими бюджетными полномочиями:</w:t>
      </w:r>
    </w:p>
    <w:p w:rsidR="00935133" w:rsidRDefault="00935133" w:rsidP="00935133">
      <w:pPr>
        <w:ind w:firstLine="709"/>
        <w:jc w:val="both"/>
        <w:rPr>
          <w:sz w:val="28"/>
          <w:szCs w:val="28"/>
        </w:rPr>
      </w:pPr>
      <w:r>
        <w:rPr>
          <w:sz w:val="28"/>
          <w:szCs w:val="28"/>
        </w:rPr>
        <w:t>1) обеспечивает результативность, адресность и целевой характер использования бюджетных сре</w:t>
      </w:r>
      <w:proofErr w:type="gramStart"/>
      <w:r>
        <w:rPr>
          <w:sz w:val="28"/>
          <w:szCs w:val="28"/>
        </w:rPr>
        <w:t>дств в с</w:t>
      </w:r>
      <w:proofErr w:type="gramEnd"/>
      <w:r>
        <w:rPr>
          <w:sz w:val="28"/>
          <w:szCs w:val="28"/>
        </w:rPr>
        <w:t>оответствии с утвержденными ему бюджетными ассигнованиями и лимитами бюджетных обязательств;</w:t>
      </w:r>
    </w:p>
    <w:p w:rsidR="00935133" w:rsidRDefault="00935133" w:rsidP="00935133">
      <w:pPr>
        <w:ind w:firstLine="709"/>
        <w:jc w:val="both"/>
        <w:rPr>
          <w:sz w:val="28"/>
          <w:szCs w:val="28"/>
        </w:rPr>
      </w:pPr>
      <w:r>
        <w:rPr>
          <w:sz w:val="28"/>
          <w:szCs w:val="28"/>
        </w:rPr>
        <w:t>2) формирует перечень подведомственных ему распорядителей и получателей бюджетных средств;</w:t>
      </w:r>
    </w:p>
    <w:p w:rsidR="00935133" w:rsidRDefault="00935133" w:rsidP="00935133">
      <w:pPr>
        <w:ind w:firstLine="709"/>
        <w:jc w:val="both"/>
        <w:rPr>
          <w:sz w:val="28"/>
          <w:szCs w:val="28"/>
        </w:rPr>
      </w:pPr>
      <w:r>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35133" w:rsidRDefault="00935133" w:rsidP="00935133">
      <w:pPr>
        <w:ind w:firstLine="709"/>
        <w:jc w:val="both"/>
        <w:rPr>
          <w:sz w:val="28"/>
          <w:szCs w:val="28"/>
        </w:rPr>
      </w:pPr>
      <w:r>
        <w:rPr>
          <w:sz w:val="28"/>
          <w:szCs w:val="28"/>
        </w:rPr>
        <w:t>4) осуществляет планирование соответствующих расходов бюджета, составляет обоснования бюджетных ассигнований;</w:t>
      </w:r>
    </w:p>
    <w:p w:rsidR="00935133" w:rsidRDefault="00935133" w:rsidP="00935133">
      <w:pPr>
        <w:ind w:firstLine="709"/>
        <w:jc w:val="both"/>
        <w:rPr>
          <w:sz w:val="28"/>
          <w:szCs w:val="28"/>
        </w:rPr>
      </w:pPr>
      <w:r>
        <w:rPr>
          <w:sz w:val="28"/>
          <w:szCs w:val="28"/>
        </w:rPr>
        <w:t xml:space="preserve">5) составляет, утверждает и ведет бюджетную роспись, распределяет бюджетные ассигнования, лимиты бюджетных обязательств по </w:t>
      </w:r>
      <w:r>
        <w:rPr>
          <w:sz w:val="28"/>
          <w:szCs w:val="28"/>
        </w:rPr>
        <w:lastRenderedPageBreak/>
        <w:t>подведомственным распорядителям и получателям бюджетных средств и исполняет соответствующую часть бюджета;</w:t>
      </w:r>
    </w:p>
    <w:p w:rsidR="00935133" w:rsidRDefault="00935133" w:rsidP="00935133">
      <w:pPr>
        <w:ind w:firstLine="709"/>
        <w:jc w:val="both"/>
        <w:rPr>
          <w:sz w:val="28"/>
          <w:szCs w:val="28"/>
        </w:rPr>
      </w:pPr>
      <w:r>
        <w:rPr>
          <w:sz w:val="28"/>
          <w:szCs w:val="28"/>
        </w:rPr>
        <w:t>6) вносит предложения по формированию и изменению лимитов бюджетных обязательств;</w:t>
      </w:r>
    </w:p>
    <w:p w:rsidR="00935133" w:rsidRDefault="00935133" w:rsidP="00935133">
      <w:pPr>
        <w:ind w:firstLine="709"/>
        <w:jc w:val="both"/>
        <w:rPr>
          <w:sz w:val="28"/>
          <w:szCs w:val="28"/>
        </w:rPr>
      </w:pPr>
      <w:r>
        <w:rPr>
          <w:sz w:val="28"/>
          <w:szCs w:val="28"/>
        </w:rPr>
        <w:t>7) вносит предложения по формированию и изменению сводной бюджетной росписи;</w:t>
      </w:r>
    </w:p>
    <w:p w:rsidR="00935133" w:rsidRDefault="00935133" w:rsidP="00935133">
      <w:pPr>
        <w:ind w:firstLine="709"/>
        <w:jc w:val="both"/>
        <w:rPr>
          <w:sz w:val="28"/>
          <w:szCs w:val="28"/>
        </w:rPr>
      </w:pPr>
      <w:r>
        <w:rP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935133" w:rsidRDefault="00935133" w:rsidP="00935133">
      <w:pPr>
        <w:ind w:firstLine="709"/>
        <w:jc w:val="both"/>
        <w:rPr>
          <w:sz w:val="28"/>
          <w:szCs w:val="28"/>
        </w:rPr>
      </w:pPr>
      <w:r>
        <w:rPr>
          <w:sz w:val="28"/>
          <w:szCs w:val="28"/>
        </w:rPr>
        <w:t>9) формирует и утверждает государственные (муниципальные) задания;</w:t>
      </w:r>
    </w:p>
    <w:p w:rsidR="00935133" w:rsidRDefault="00935133" w:rsidP="00935133">
      <w:pPr>
        <w:ind w:firstLine="709"/>
        <w:jc w:val="both"/>
        <w:rPr>
          <w:sz w:val="28"/>
          <w:szCs w:val="28"/>
        </w:rPr>
      </w:pPr>
      <w:r>
        <w:rPr>
          <w:sz w:val="28"/>
          <w:szCs w:val="28"/>
        </w:rPr>
        <w:t>10) обеспечивает контроль соблюдения использования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935133" w:rsidRDefault="00935133" w:rsidP="00935133">
      <w:pPr>
        <w:ind w:firstLine="709"/>
        <w:jc w:val="both"/>
        <w:rPr>
          <w:sz w:val="28"/>
          <w:szCs w:val="28"/>
        </w:rPr>
      </w:pPr>
      <w:r>
        <w:rPr>
          <w:sz w:val="28"/>
          <w:szCs w:val="28"/>
        </w:rPr>
        <w:t>11) организует и осуществляет ведомственный финансовый контроль в сфере своей деятельности;</w:t>
      </w:r>
    </w:p>
    <w:p w:rsidR="00935133" w:rsidRDefault="00935133" w:rsidP="00935133">
      <w:pPr>
        <w:ind w:firstLine="709"/>
        <w:jc w:val="both"/>
        <w:rPr>
          <w:sz w:val="28"/>
          <w:szCs w:val="28"/>
        </w:rPr>
      </w:pPr>
      <w:r>
        <w:rPr>
          <w:sz w:val="28"/>
          <w:szCs w:val="28"/>
        </w:rPr>
        <w:t>12) формирует бюджетную отчетность главного распорядителя бюджетных средств;</w:t>
      </w:r>
    </w:p>
    <w:p w:rsidR="00935133" w:rsidRDefault="00935133" w:rsidP="00935133">
      <w:pPr>
        <w:ind w:firstLine="709"/>
        <w:jc w:val="both"/>
        <w:rPr>
          <w:sz w:val="28"/>
          <w:szCs w:val="28"/>
        </w:rPr>
      </w:pPr>
      <w:r>
        <w:rPr>
          <w:sz w:val="28"/>
          <w:szCs w:val="28"/>
        </w:rPr>
        <w:t>13) отвечает от имени муниципального образования по денежным обязательствам подведомственных ему получателей бюджетных средств;</w:t>
      </w:r>
    </w:p>
    <w:p w:rsidR="00935133" w:rsidRDefault="00935133" w:rsidP="00935133">
      <w:pPr>
        <w:ind w:firstLine="709"/>
        <w:jc w:val="both"/>
        <w:rPr>
          <w:sz w:val="28"/>
          <w:szCs w:val="28"/>
        </w:rPr>
      </w:pPr>
      <w:r>
        <w:rPr>
          <w:sz w:val="28"/>
          <w:szCs w:val="28"/>
        </w:rPr>
        <w:t>14)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35133" w:rsidRDefault="00935133" w:rsidP="00935133">
      <w:pPr>
        <w:ind w:firstLine="709"/>
        <w:jc w:val="both"/>
        <w:rPr>
          <w:sz w:val="28"/>
          <w:szCs w:val="28"/>
        </w:rPr>
      </w:pPr>
      <w:r>
        <w:rPr>
          <w:sz w:val="28"/>
          <w:szCs w:val="28"/>
        </w:rPr>
        <w:t>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w:t>
      </w:r>
    </w:p>
    <w:p w:rsidR="00935133" w:rsidRDefault="00935133" w:rsidP="00935133">
      <w:pPr>
        <w:ind w:firstLine="709"/>
        <w:jc w:val="both"/>
        <w:rPr>
          <w:sz w:val="28"/>
          <w:szCs w:val="28"/>
        </w:rPr>
      </w:pPr>
      <w:r>
        <w:rPr>
          <w:sz w:val="28"/>
          <w:szCs w:val="28"/>
        </w:rPr>
        <w:t>Кассовое обслуживание средств, получаемых бюджетом поселения, осуществляется Управлением Федерального казначейства по Алтайскому краю.</w:t>
      </w:r>
    </w:p>
    <w:p w:rsidR="00935133" w:rsidRDefault="00935133" w:rsidP="00935133">
      <w:pPr>
        <w:ind w:firstLine="709"/>
        <w:jc w:val="both"/>
        <w:rPr>
          <w:b/>
          <w:sz w:val="28"/>
          <w:szCs w:val="28"/>
        </w:rPr>
      </w:pPr>
    </w:p>
    <w:p w:rsidR="00935133" w:rsidRDefault="00935133" w:rsidP="00935133">
      <w:pPr>
        <w:ind w:firstLine="709"/>
        <w:jc w:val="both"/>
        <w:rPr>
          <w:b/>
          <w:sz w:val="28"/>
          <w:szCs w:val="28"/>
        </w:rPr>
      </w:pPr>
      <w:r>
        <w:rPr>
          <w:b/>
          <w:sz w:val="28"/>
          <w:szCs w:val="28"/>
        </w:rPr>
        <w:t>Раздел 2 «Результаты деятельности субъекта бюджетной отчетности»</w:t>
      </w:r>
    </w:p>
    <w:p w:rsidR="00935133" w:rsidRDefault="00935133" w:rsidP="00935133">
      <w:pPr>
        <w:ind w:firstLine="709"/>
        <w:jc w:val="both"/>
        <w:rPr>
          <w:sz w:val="28"/>
          <w:szCs w:val="28"/>
        </w:rPr>
      </w:pPr>
      <w:r>
        <w:rPr>
          <w:sz w:val="28"/>
          <w:szCs w:val="28"/>
        </w:rPr>
        <w:t>Годовой отчет об исполнении бюджета поселения муниципального образования Бурановский сельсовет Калманского района за 2022 год составлен на основании бюджетной отчётности финансового органа, бюджетной  отчётности  главных  администраторов  доходов бюджета поселения, источников финансирования дефицита бюджета поселения и бюджетной отчётности главного распорядителя средств бюджета поселения.</w:t>
      </w:r>
    </w:p>
    <w:p w:rsidR="00935133" w:rsidRDefault="00935133" w:rsidP="00935133">
      <w:pPr>
        <w:ind w:firstLine="709"/>
        <w:jc w:val="both"/>
        <w:rPr>
          <w:sz w:val="28"/>
          <w:szCs w:val="28"/>
        </w:rPr>
      </w:pPr>
      <w:r>
        <w:rPr>
          <w:sz w:val="28"/>
          <w:szCs w:val="28"/>
        </w:rPr>
        <w:t>Информация о количественном составе получателей бюджетных сре</w:t>
      </w:r>
      <w:proofErr w:type="gramStart"/>
      <w:r>
        <w:rPr>
          <w:sz w:val="28"/>
          <w:szCs w:val="28"/>
        </w:rPr>
        <w:t>дств пр</w:t>
      </w:r>
      <w:proofErr w:type="gramEnd"/>
      <w:r>
        <w:rPr>
          <w:sz w:val="28"/>
          <w:szCs w:val="28"/>
        </w:rPr>
        <w:t>едставлена в форме 0503161 «Сведения о количестве подведомственных участников бюджетного процесса, учреждений и государственных (муниципальных)  унитарных предприятий».   В количестве подведомственных учреждений в течение 2022 года изменений не было – главные распорядители бюджетных средств -1.</w:t>
      </w:r>
    </w:p>
    <w:p w:rsidR="00935133" w:rsidRDefault="00935133" w:rsidP="00935133">
      <w:pPr>
        <w:ind w:firstLine="709"/>
        <w:jc w:val="both"/>
        <w:rPr>
          <w:sz w:val="28"/>
          <w:szCs w:val="28"/>
        </w:rPr>
      </w:pPr>
      <w:r>
        <w:rPr>
          <w:sz w:val="28"/>
          <w:szCs w:val="28"/>
        </w:rPr>
        <w:t xml:space="preserve">Для эффективного использования бюджетных средств были соблюдены нормативы формирования расходов на содержание органов местного </w:t>
      </w:r>
      <w:r>
        <w:rPr>
          <w:sz w:val="28"/>
          <w:szCs w:val="28"/>
        </w:rPr>
        <w:lastRenderedPageBreak/>
        <w:t>самоуправления, утвержденные постановлением администрации. Постановлением главы установлена предельная штатная численность муниципальных служащих и работников муниципальных учреждений, приняты лимиты бюджетных обязательств, ведение нормативов финансовых затрат.</w:t>
      </w:r>
    </w:p>
    <w:p w:rsidR="00935133" w:rsidRDefault="00935133" w:rsidP="00935133">
      <w:pPr>
        <w:ind w:firstLine="709"/>
        <w:jc w:val="both"/>
        <w:rPr>
          <w:sz w:val="28"/>
          <w:szCs w:val="28"/>
        </w:rPr>
      </w:pPr>
      <w:r>
        <w:rPr>
          <w:sz w:val="28"/>
          <w:szCs w:val="28"/>
        </w:rPr>
        <w:t>Исполнение бюджета поселения за 2022 год осуществлялось в соответствии с требованиями Бюджетного кодекса РФ, «Положения о бюджетном устройстве и финансовом контроле в муниципальном образовании Бурановский сельсовет», «Основными направлениями бюджетной и налоговой политики муниципального образования  Бурановский сельсовет на 2022 год и плановый период 2023-2024 годы».</w:t>
      </w:r>
    </w:p>
    <w:p w:rsidR="00935133" w:rsidRDefault="00935133" w:rsidP="00935133">
      <w:pPr>
        <w:ind w:firstLine="709"/>
        <w:jc w:val="both"/>
        <w:rPr>
          <w:b/>
          <w:sz w:val="28"/>
          <w:szCs w:val="28"/>
        </w:rPr>
      </w:pPr>
    </w:p>
    <w:p w:rsidR="00935133" w:rsidRDefault="00935133" w:rsidP="00935133">
      <w:pPr>
        <w:ind w:firstLine="709"/>
        <w:jc w:val="both"/>
        <w:rPr>
          <w:b/>
          <w:sz w:val="28"/>
          <w:szCs w:val="28"/>
        </w:rPr>
      </w:pPr>
      <w:r>
        <w:rPr>
          <w:b/>
          <w:sz w:val="28"/>
          <w:szCs w:val="28"/>
        </w:rPr>
        <w:t>Раздел 3 «Анализ отчета об исполнении бюджета субъектом бюджетной отчетности»</w:t>
      </w:r>
    </w:p>
    <w:p w:rsidR="00935133" w:rsidRDefault="00935133" w:rsidP="00935133">
      <w:pPr>
        <w:ind w:firstLine="709"/>
        <w:jc w:val="both"/>
        <w:rPr>
          <w:sz w:val="28"/>
          <w:szCs w:val="28"/>
        </w:rPr>
      </w:pPr>
      <w:r>
        <w:rPr>
          <w:sz w:val="28"/>
          <w:szCs w:val="28"/>
        </w:rPr>
        <w:t>Информация об исполнении    бюджета поселения за 2022 год, представлена в форме 0503117 «Отчет об исполнении бюджета» и в форме 0503164 «Сведения об исполнении бюджета».</w:t>
      </w:r>
    </w:p>
    <w:p w:rsidR="00935133" w:rsidRDefault="00935133" w:rsidP="00935133">
      <w:pPr>
        <w:ind w:firstLine="709"/>
        <w:jc w:val="both"/>
        <w:rPr>
          <w:sz w:val="28"/>
          <w:szCs w:val="28"/>
        </w:rPr>
      </w:pPr>
      <w:r>
        <w:rPr>
          <w:sz w:val="28"/>
          <w:szCs w:val="28"/>
        </w:rPr>
        <w:t>Сведения о расходах и численности работников местного самоуправления представлены в форме 0503075 «Отчет о расходах и численности работников местного самоуправления».</w:t>
      </w:r>
    </w:p>
    <w:p w:rsidR="00935133" w:rsidRDefault="00935133" w:rsidP="00935133">
      <w:pPr>
        <w:ind w:firstLine="709"/>
        <w:jc w:val="both"/>
        <w:rPr>
          <w:sz w:val="28"/>
          <w:szCs w:val="28"/>
        </w:rPr>
      </w:pPr>
      <w:r>
        <w:rPr>
          <w:sz w:val="28"/>
          <w:szCs w:val="28"/>
        </w:rPr>
        <w:t>Сведения о результатах деятельности муниципального образования Бурановский сельсовет в 2022 году представлены в формах 0503120 «Баланс исполнения бюджета», 0503121 «Отчет о финансовых результатах деятельности», 0503123 «Отчет о движении денежных средств», 0503151 «Отчет по поступлениям и выбытиям», 0503173_</w:t>
      </w:r>
      <w:r>
        <w:rPr>
          <w:sz w:val="28"/>
          <w:szCs w:val="28"/>
          <w:lang w:val="en-US"/>
        </w:rPr>
        <w:t>BUDG</w:t>
      </w:r>
      <w:r>
        <w:rPr>
          <w:sz w:val="28"/>
          <w:szCs w:val="28"/>
        </w:rPr>
        <w:t xml:space="preserve"> «Сведения об изменении остатков валюты баланса, Бюджетная деятельность».</w:t>
      </w:r>
    </w:p>
    <w:p w:rsidR="00935133" w:rsidRDefault="00935133" w:rsidP="00935133">
      <w:pPr>
        <w:ind w:firstLine="709"/>
        <w:jc w:val="both"/>
        <w:rPr>
          <w:sz w:val="28"/>
          <w:szCs w:val="28"/>
        </w:rPr>
      </w:pPr>
      <w:r>
        <w:rPr>
          <w:sz w:val="28"/>
          <w:szCs w:val="28"/>
        </w:rPr>
        <w:t>Пояснения к показателям отчета об исполнении бюджета поселения (ф. 0503117) на 01 января 2023 года.</w:t>
      </w:r>
    </w:p>
    <w:p w:rsidR="00935133" w:rsidRDefault="00935133" w:rsidP="00935133">
      <w:pPr>
        <w:ind w:firstLine="709"/>
        <w:jc w:val="both"/>
        <w:rPr>
          <w:sz w:val="28"/>
          <w:szCs w:val="28"/>
        </w:rPr>
      </w:pPr>
      <w:r>
        <w:rPr>
          <w:sz w:val="28"/>
          <w:szCs w:val="28"/>
        </w:rPr>
        <w:t>Показатели Отчета об исполнении бюджета поселения (ф.0503117) сверены с показателями Отчета по поступлениям и выбытиям (ф.0503151) Управления Федерального казначейства по Алтайскому краю на 01 января 2023 года.</w:t>
      </w:r>
    </w:p>
    <w:p w:rsidR="00935133" w:rsidRDefault="00935133" w:rsidP="00935133">
      <w:pPr>
        <w:ind w:firstLine="709"/>
        <w:jc w:val="both"/>
        <w:rPr>
          <w:sz w:val="28"/>
          <w:szCs w:val="28"/>
        </w:rPr>
      </w:pPr>
      <w:r>
        <w:rPr>
          <w:sz w:val="28"/>
          <w:szCs w:val="28"/>
        </w:rPr>
        <w:t>Общие итоги исполнения доходов и расходов по поселению за 2022 год:</w:t>
      </w:r>
    </w:p>
    <w:p w:rsidR="00935133" w:rsidRDefault="00935133" w:rsidP="00935133">
      <w:pPr>
        <w:ind w:firstLine="709"/>
        <w:jc w:val="center"/>
        <w:rPr>
          <w:sz w:val="28"/>
          <w:szCs w:val="28"/>
        </w:rPr>
      </w:pPr>
      <w:r>
        <w:rPr>
          <w:sz w:val="28"/>
          <w:szCs w:val="28"/>
        </w:rPr>
        <w:t>Доходная часть бюджета</w:t>
      </w:r>
    </w:p>
    <w:p w:rsidR="00935133" w:rsidRDefault="00935133" w:rsidP="00935133">
      <w:pPr>
        <w:ind w:firstLine="709"/>
        <w:rPr>
          <w:sz w:val="28"/>
          <w:szCs w:val="28"/>
        </w:rPr>
      </w:pPr>
      <w:r>
        <w:rPr>
          <w:sz w:val="28"/>
          <w:szCs w:val="28"/>
        </w:rPr>
        <w:t xml:space="preserve">     В администрации сельсовета утверждены следующие коды доходов и исполнены в следующем объеме:</w:t>
      </w:r>
    </w:p>
    <w:p w:rsidR="00935133" w:rsidRDefault="00935133" w:rsidP="00935133">
      <w:pPr>
        <w:ind w:firstLine="709"/>
        <w:rPr>
          <w:sz w:val="28"/>
          <w:szCs w:val="28"/>
        </w:rPr>
      </w:pPr>
      <w:r>
        <w:rPr>
          <w:sz w:val="28"/>
          <w:szCs w:val="28"/>
        </w:rPr>
        <w:t>- налог на доходы физических лиц утвержден – 56 000,00 рублей, исполнен – 65 536,82(117,03%),</w:t>
      </w:r>
    </w:p>
    <w:p w:rsidR="00935133" w:rsidRDefault="00935133" w:rsidP="00935133">
      <w:pPr>
        <w:ind w:firstLine="709"/>
        <w:rPr>
          <w:sz w:val="28"/>
          <w:szCs w:val="28"/>
        </w:rPr>
      </w:pPr>
      <w:r>
        <w:rPr>
          <w:sz w:val="28"/>
          <w:szCs w:val="28"/>
        </w:rPr>
        <w:t>- единый сельскохозяйственный налог утвержден – 669 000,00 рублей, исполнено 669 316,30 рублей, что составляет 100,05% от плановых назначений;</w:t>
      </w:r>
    </w:p>
    <w:p w:rsidR="00935133" w:rsidRDefault="00935133" w:rsidP="00935133">
      <w:pPr>
        <w:ind w:firstLine="709"/>
        <w:rPr>
          <w:sz w:val="28"/>
          <w:szCs w:val="28"/>
        </w:rPr>
      </w:pPr>
      <w:r>
        <w:rPr>
          <w:sz w:val="28"/>
          <w:szCs w:val="28"/>
        </w:rPr>
        <w:t>- налог на имущество физических лиц утвержден –28 000,00 рублей, исполнен – 35 692,95 рублей, что составляет 127,47 % от плановых назначений.</w:t>
      </w:r>
    </w:p>
    <w:p w:rsidR="00935133" w:rsidRDefault="00935133" w:rsidP="00935133">
      <w:pPr>
        <w:ind w:firstLine="709"/>
        <w:rPr>
          <w:sz w:val="28"/>
          <w:szCs w:val="28"/>
        </w:rPr>
      </w:pPr>
      <w:r>
        <w:rPr>
          <w:sz w:val="28"/>
          <w:szCs w:val="28"/>
        </w:rPr>
        <w:t>- земельный налог утвержден в сумме 995 000,00 рублей, исполнен – 977 380,54 рублей, что составляет 98,23 % от плановых назначений.</w:t>
      </w:r>
    </w:p>
    <w:p w:rsidR="00935133" w:rsidRDefault="00935133" w:rsidP="00935133">
      <w:pPr>
        <w:ind w:firstLine="709"/>
        <w:rPr>
          <w:sz w:val="28"/>
          <w:szCs w:val="28"/>
        </w:rPr>
      </w:pPr>
      <w:r>
        <w:rPr>
          <w:sz w:val="28"/>
          <w:szCs w:val="28"/>
        </w:rPr>
        <w:lastRenderedPageBreak/>
        <w:t xml:space="preserve">- безвозмездные поступления исполнены в сумме 433 300,00 рублей, что составляет 100 % от плановых назначений. </w:t>
      </w:r>
    </w:p>
    <w:p w:rsidR="00935133" w:rsidRDefault="00935133" w:rsidP="00935133">
      <w:pPr>
        <w:ind w:firstLine="709"/>
        <w:rPr>
          <w:sz w:val="28"/>
          <w:szCs w:val="28"/>
        </w:rPr>
      </w:pPr>
      <w:r>
        <w:rPr>
          <w:sz w:val="28"/>
          <w:szCs w:val="28"/>
        </w:rPr>
        <w:t xml:space="preserve">К ним относятся: </w:t>
      </w:r>
    </w:p>
    <w:p w:rsidR="00935133" w:rsidRDefault="00935133" w:rsidP="00935133">
      <w:pPr>
        <w:pStyle w:val="a9"/>
        <w:numPr>
          <w:ilvl w:val="0"/>
          <w:numId w:val="4"/>
        </w:numPr>
        <w:ind w:left="357" w:firstLine="352"/>
        <w:rPr>
          <w:sz w:val="28"/>
          <w:szCs w:val="28"/>
        </w:rPr>
      </w:pPr>
      <w:r>
        <w:rPr>
          <w:sz w:val="28"/>
          <w:szCs w:val="28"/>
        </w:rPr>
        <w:t>дотации бюджетам поселений на выравнивание бюджетной обеспеченности – 83 300,00 рублей,</w:t>
      </w:r>
    </w:p>
    <w:p w:rsidR="00935133" w:rsidRDefault="00935133" w:rsidP="00935133">
      <w:pPr>
        <w:pStyle w:val="a9"/>
        <w:numPr>
          <w:ilvl w:val="0"/>
          <w:numId w:val="4"/>
        </w:numPr>
        <w:ind w:left="357" w:firstLine="352"/>
        <w:rPr>
          <w:sz w:val="28"/>
          <w:szCs w:val="28"/>
        </w:rPr>
      </w:pPr>
      <w:r>
        <w:rPr>
          <w:sz w:val="28"/>
          <w:szCs w:val="28"/>
        </w:rPr>
        <w:t xml:space="preserve">субвенции бюджетам поселений на осуществление первичного воинского учета на территориях, где отсутствуют военные комиссариаты – 130 000,00рублей, </w:t>
      </w:r>
    </w:p>
    <w:p w:rsidR="00935133" w:rsidRDefault="00935133" w:rsidP="00935133">
      <w:pPr>
        <w:pStyle w:val="a9"/>
        <w:numPr>
          <w:ilvl w:val="0"/>
          <w:numId w:val="4"/>
        </w:numPr>
        <w:ind w:left="357" w:firstLine="352"/>
        <w:rPr>
          <w:sz w:val="28"/>
          <w:szCs w:val="28"/>
        </w:rPr>
      </w:pPr>
      <w:r>
        <w:rPr>
          <w:sz w:val="28"/>
          <w:szCs w:val="28"/>
        </w:rPr>
        <w:t>прочие межбюджетные трансферты, передаваемые бюджетам сельских поселений - 220 000,00 рублей.</w:t>
      </w:r>
    </w:p>
    <w:p w:rsidR="00935133" w:rsidRDefault="00935133" w:rsidP="00935133">
      <w:pPr>
        <w:rPr>
          <w:sz w:val="28"/>
          <w:szCs w:val="28"/>
        </w:rPr>
      </w:pPr>
    </w:p>
    <w:p w:rsidR="00935133" w:rsidRDefault="00935133" w:rsidP="00935133">
      <w:pPr>
        <w:ind w:firstLine="709"/>
        <w:jc w:val="center"/>
        <w:rPr>
          <w:sz w:val="28"/>
          <w:szCs w:val="28"/>
        </w:rPr>
      </w:pPr>
      <w:r>
        <w:rPr>
          <w:sz w:val="28"/>
          <w:szCs w:val="28"/>
        </w:rPr>
        <w:t>Расходная часть бюджета</w:t>
      </w:r>
    </w:p>
    <w:p w:rsidR="00935133" w:rsidRDefault="00935133" w:rsidP="00935133">
      <w:pPr>
        <w:ind w:firstLine="709"/>
        <w:rPr>
          <w:sz w:val="28"/>
          <w:szCs w:val="28"/>
        </w:rPr>
      </w:pPr>
      <w:r>
        <w:rPr>
          <w:sz w:val="28"/>
          <w:szCs w:val="28"/>
        </w:rPr>
        <w:t xml:space="preserve">Формирование объема и структуры расходов бюджета осуществляется в условиях ограниченных бюджетных возможностей, с учетом обеспечения исполнения действующих расходных обязательств, повышения эффективности бюджетных расходов, сохраняя устойчивость бюджета. </w:t>
      </w:r>
    </w:p>
    <w:p w:rsidR="00935133" w:rsidRDefault="00935133" w:rsidP="00935133">
      <w:pPr>
        <w:ind w:firstLine="709"/>
        <w:rPr>
          <w:sz w:val="28"/>
          <w:szCs w:val="28"/>
        </w:rPr>
      </w:pPr>
      <w:r>
        <w:rPr>
          <w:sz w:val="28"/>
          <w:szCs w:val="28"/>
        </w:rPr>
        <w:t xml:space="preserve">Общий объем расходов муниципального образования Бурановский сельсовет за 2022 год составил 2 485 384,79 рублей, в том числе: </w:t>
      </w:r>
    </w:p>
    <w:p w:rsidR="00935133" w:rsidRDefault="00935133" w:rsidP="00935133">
      <w:pPr>
        <w:ind w:firstLine="709"/>
        <w:rPr>
          <w:sz w:val="28"/>
          <w:szCs w:val="28"/>
        </w:rPr>
      </w:pPr>
      <w:r>
        <w:rPr>
          <w:sz w:val="28"/>
          <w:szCs w:val="28"/>
        </w:rPr>
        <w:t>- по коду «Функционирование Правительства РФ, высших исполнительных органов государственной власти субъектов РФ, местных администраций»  -  утверждено 1 043 300,00 рублей, исполнено – 1 043 108,76 рублей – это 99,98% от плановых значений. Расходы производились для оплаты заработной платы работникам администрации, услуг связи, объявлений в газете, налогов.</w:t>
      </w:r>
    </w:p>
    <w:p w:rsidR="00935133" w:rsidRDefault="00935133" w:rsidP="00935133">
      <w:pPr>
        <w:ind w:firstLine="709"/>
        <w:rPr>
          <w:sz w:val="28"/>
          <w:szCs w:val="28"/>
        </w:rPr>
      </w:pPr>
      <w:r>
        <w:rPr>
          <w:sz w:val="28"/>
          <w:szCs w:val="28"/>
        </w:rPr>
        <w:t xml:space="preserve">- по коду «Резервные фонды» расходов не производилось.  </w:t>
      </w:r>
    </w:p>
    <w:p w:rsidR="00935133" w:rsidRDefault="00935133" w:rsidP="00935133">
      <w:pPr>
        <w:ind w:firstLine="709"/>
        <w:rPr>
          <w:sz w:val="28"/>
          <w:szCs w:val="28"/>
        </w:rPr>
      </w:pPr>
      <w:r>
        <w:rPr>
          <w:sz w:val="28"/>
          <w:szCs w:val="28"/>
        </w:rPr>
        <w:t xml:space="preserve"> -по коду «Другие общегосударственные вопросы» – расходы на обеспечение иных подведомственных учреждений утверждено 500 000,00 рублей, исполнено 438 375,69, что составляет 87,67 % от плановых показателей. </w:t>
      </w:r>
    </w:p>
    <w:p w:rsidR="00935133" w:rsidRDefault="00935133" w:rsidP="00935133">
      <w:pPr>
        <w:ind w:firstLine="709"/>
        <w:rPr>
          <w:sz w:val="28"/>
          <w:szCs w:val="28"/>
        </w:rPr>
      </w:pPr>
      <w:r>
        <w:rPr>
          <w:sz w:val="28"/>
          <w:szCs w:val="28"/>
        </w:rPr>
        <w:t>-по коду «Мобилизационная и вневойсковая подготовка» утвержденных сметных назначений -130 000,00 рублей, исполнено – 130 000,00 рублей это 100 % от плана. По данному коду производились расходы для оплаты заработной платы за ведение военно-учетного стола.</w:t>
      </w:r>
    </w:p>
    <w:p w:rsidR="00935133" w:rsidRDefault="00935133" w:rsidP="00935133">
      <w:pPr>
        <w:ind w:firstLine="709"/>
        <w:rPr>
          <w:sz w:val="28"/>
          <w:szCs w:val="28"/>
        </w:rPr>
      </w:pPr>
      <w:r>
        <w:rPr>
          <w:sz w:val="28"/>
          <w:szCs w:val="28"/>
        </w:rPr>
        <w:t>- по коду «Национальная экономика» запланировано – 3 000,00 рублей, исполнено 2 908,8,00 рублей, что составляет 96,96% от плановых назначений. Расходы осуществлялись на оплату аренды части опоры для уличного освещения.</w:t>
      </w:r>
    </w:p>
    <w:p w:rsidR="00935133" w:rsidRDefault="00935133" w:rsidP="00935133">
      <w:pPr>
        <w:ind w:firstLine="709"/>
        <w:rPr>
          <w:sz w:val="28"/>
          <w:szCs w:val="28"/>
        </w:rPr>
      </w:pPr>
      <w:r>
        <w:rPr>
          <w:sz w:val="28"/>
          <w:szCs w:val="28"/>
        </w:rPr>
        <w:t>- по коду «Жилищно-коммунальное хозяйство» запланировано -            474 266,94 рублей, исполнено 385 488,93 рублей, что составляет 81,28% от плановых назначений. Расходы осуществлялись на покупку угля, электроэнергии, оплату уличного освещения,  а также прочие мероприятия по благоустройству (опашка территории, скос травы)</w:t>
      </w:r>
    </w:p>
    <w:p w:rsidR="00935133" w:rsidRDefault="00935133" w:rsidP="00935133">
      <w:pPr>
        <w:ind w:firstLine="709"/>
        <w:rPr>
          <w:sz w:val="28"/>
          <w:szCs w:val="28"/>
        </w:rPr>
      </w:pPr>
      <w:r>
        <w:rPr>
          <w:sz w:val="28"/>
          <w:szCs w:val="28"/>
        </w:rPr>
        <w:t>- по коду «Культура, кинематография» запланировано – 359 600рублей, исполнено 233 602,61руб.  что составляет 64,96 % от плана. Расходы были произведены на содержание местного СДК (электроэнергия, заработная плата технички по договору, проведение культурных мероприятий)</w:t>
      </w:r>
    </w:p>
    <w:p w:rsidR="00935133" w:rsidRDefault="00935133" w:rsidP="00935133">
      <w:pPr>
        <w:ind w:firstLine="709"/>
        <w:rPr>
          <w:sz w:val="28"/>
          <w:szCs w:val="28"/>
        </w:rPr>
      </w:pPr>
      <w:r>
        <w:rPr>
          <w:sz w:val="28"/>
          <w:szCs w:val="28"/>
        </w:rPr>
        <w:lastRenderedPageBreak/>
        <w:t>- по коду «Физическая культура и спорт» запланировано 236  000,00 руб., исполнено 135 100,00 руб., что составляет 57,25 % от плана. Расходы производились на проведение спортивных мероприятий и составление сметной документации (стадион).</w:t>
      </w:r>
    </w:p>
    <w:p w:rsidR="00935133" w:rsidRDefault="00935133" w:rsidP="00935133">
      <w:pPr>
        <w:ind w:firstLine="709"/>
        <w:rPr>
          <w:sz w:val="28"/>
          <w:szCs w:val="28"/>
        </w:rPr>
      </w:pPr>
    </w:p>
    <w:p w:rsidR="00935133" w:rsidRDefault="00935133" w:rsidP="00935133">
      <w:pPr>
        <w:ind w:firstLine="709"/>
        <w:jc w:val="both"/>
        <w:rPr>
          <w:b/>
          <w:sz w:val="28"/>
          <w:szCs w:val="28"/>
        </w:rPr>
      </w:pPr>
      <w:r>
        <w:rPr>
          <w:b/>
          <w:sz w:val="28"/>
          <w:szCs w:val="28"/>
        </w:rPr>
        <w:t>Раздел 4 «Анализ показателей бухгалтерской отчетности субъекта бюджетной отчетности»</w:t>
      </w:r>
    </w:p>
    <w:p w:rsidR="00935133" w:rsidRDefault="00935133" w:rsidP="00935133">
      <w:pPr>
        <w:ind w:firstLine="709"/>
        <w:rPr>
          <w:sz w:val="28"/>
          <w:szCs w:val="28"/>
        </w:rPr>
      </w:pPr>
    </w:p>
    <w:p w:rsidR="00935133" w:rsidRDefault="00935133" w:rsidP="00935133">
      <w:pPr>
        <w:ind w:firstLine="709"/>
        <w:jc w:val="both"/>
        <w:rPr>
          <w:sz w:val="28"/>
          <w:szCs w:val="28"/>
        </w:rPr>
      </w:pPr>
      <w:r>
        <w:rPr>
          <w:sz w:val="28"/>
          <w:szCs w:val="28"/>
        </w:rPr>
        <w:t>В целях характеристики показателей финансовой отчетности в составе пояснительной записки представлены:</w:t>
      </w:r>
    </w:p>
    <w:p w:rsidR="00935133" w:rsidRDefault="00935133" w:rsidP="00935133">
      <w:pPr>
        <w:ind w:firstLine="709"/>
        <w:jc w:val="both"/>
        <w:rPr>
          <w:sz w:val="28"/>
          <w:szCs w:val="28"/>
        </w:rPr>
      </w:pPr>
      <w:r>
        <w:rPr>
          <w:sz w:val="28"/>
          <w:szCs w:val="28"/>
        </w:rPr>
        <w:t>- формы 0503168 «Сведения о движении нефинансовых активов»;</w:t>
      </w:r>
    </w:p>
    <w:p w:rsidR="00935133" w:rsidRDefault="00935133" w:rsidP="00935133">
      <w:pPr>
        <w:ind w:firstLine="709"/>
        <w:jc w:val="both"/>
        <w:rPr>
          <w:sz w:val="28"/>
          <w:szCs w:val="28"/>
        </w:rPr>
      </w:pPr>
      <w:r>
        <w:rPr>
          <w:sz w:val="28"/>
          <w:szCs w:val="28"/>
        </w:rPr>
        <w:t>- формы 0503169 «Сведения по дебиторской и кредиторской задолженности;</w:t>
      </w:r>
    </w:p>
    <w:p w:rsidR="00935133" w:rsidRDefault="00935133" w:rsidP="00935133">
      <w:pPr>
        <w:ind w:firstLine="709"/>
        <w:jc w:val="both"/>
        <w:rPr>
          <w:sz w:val="28"/>
          <w:szCs w:val="28"/>
        </w:rPr>
      </w:pPr>
      <w:r>
        <w:rPr>
          <w:sz w:val="28"/>
          <w:szCs w:val="28"/>
        </w:rPr>
        <w:t>- формы 0503173 «Сведения об изменении остатков валюты баланса»</w:t>
      </w:r>
    </w:p>
    <w:p w:rsidR="00935133" w:rsidRDefault="00935133" w:rsidP="00935133">
      <w:pPr>
        <w:ind w:firstLine="709"/>
        <w:jc w:val="both"/>
        <w:rPr>
          <w:sz w:val="28"/>
          <w:szCs w:val="28"/>
        </w:rPr>
      </w:pPr>
      <w:r>
        <w:rPr>
          <w:sz w:val="28"/>
          <w:szCs w:val="28"/>
        </w:rPr>
        <w:t>Сведения о движении нефинансовых активов (ф.0503168) отражено движение основных средств: в 2022 году приобретений не было.</w:t>
      </w:r>
    </w:p>
    <w:p w:rsidR="00935133" w:rsidRDefault="00935133" w:rsidP="00935133">
      <w:pPr>
        <w:ind w:firstLine="709"/>
        <w:jc w:val="both"/>
        <w:rPr>
          <w:sz w:val="28"/>
          <w:szCs w:val="28"/>
        </w:rPr>
      </w:pPr>
      <w:r>
        <w:rPr>
          <w:sz w:val="28"/>
          <w:szCs w:val="28"/>
        </w:rPr>
        <w:t>Сведения по дебиторской и кредиторской задолженности (ф.0503169)</w:t>
      </w:r>
    </w:p>
    <w:p w:rsidR="00935133" w:rsidRDefault="00935133" w:rsidP="00935133">
      <w:pPr>
        <w:ind w:firstLine="709"/>
        <w:jc w:val="both"/>
        <w:rPr>
          <w:sz w:val="28"/>
          <w:szCs w:val="28"/>
        </w:rPr>
      </w:pPr>
      <w:r>
        <w:rPr>
          <w:sz w:val="28"/>
          <w:szCs w:val="28"/>
        </w:rPr>
        <w:t>ДЕБИТОРСКАЯ ЗАДОЛЖЕННОСТЬ</w:t>
      </w:r>
    </w:p>
    <w:p w:rsidR="00935133" w:rsidRDefault="00935133" w:rsidP="00935133">
      <w:pPr>
        <w:ind w:firstLine="709"/>
        <w:jc w:val="both"/>
        <w:rPr>
          <w:sz w:val="28"/>
          <w:szCs w:val="28"/>
        </w:rPr>
      </w:pPr>
      <w:r>
        <w:rPr>
          <w:sz w:val="28"/>
          <w:szCs w:val="28"/>
        </w:rPr>
        <w:t>Общая сумма дебиторской задолженности по бюджетной деятельности по бюджету поселения на 01.01.2023 года составила 954 059,93 рублей. Наибольший удельный вес от общей суммы дебиторской задолженности составляют расчеты по следующим счетам:</w:t>
      </w:r>
    </w:p>
    <w:p w:rsidR="00935133" w:rsidRDefault="00935133" w:rsidP="00935133">
      <w:pPr>
        <w:ind w:firstLine="709"/>
        <w:jc w:val="both"/>
        <w:rPr>
          <w:sz w:val="28"/>
          <w:szCs w:val="28"/>
        </w:rPr>
      </w:pPr>
      <w:r>
        <w:rPr>
          <w:sz w:val="28"/>
          <w:szCs w:val="28"/>
        </w:rPr>
        <w:t>На счете 205.11 - расчеты по налогам - отражена задолженность в сумме 899 360,06 рублей;</w:t>
      </w:r>
    </w:p>
    <w:p w:rsidR="00935133" w:rsidRDefault="00935133" w:rsidP="00935133">
      <w:pPr>
        <w:ind w:firstLine="709"/>
        <w:jc w:val="both"/>
        <w:rPr>
          <w:sz w:val="28"/>
          <w:szCs w:val="28"/>
        </w:rPr>
      </w:pPr>
      <w:r>
        <w:rPr>
          <w:sz w:val="28"/>
          <w:szCs w:val="28"/>
        </w:rPr>
        <w:t>На счете 303.01 - расчеты по НДФЛ - отражена задолженность в сумме 486,00 рублей;</w:t>
      </w:r>
    </w:p>
    <w:p w:rsidR="00935133" w:rsidRDefault="00935133" w:rsidP="00935133">
      <w:pPr>
        <w:ind w:firstLine="709"/>
        <w:jc w:val="both"/>
        <w:rPr>
          <w:sz w:val="28"/>
          <w:szCs w:val="28"/>
        </w:rPr>
      </w:pPr>
      <w:r>
        <w:rPr>
          <w:sz w:val="28"/>
          <w:szCs w:val="28"/>
        </w:rPr>
        <w:t>На счете 303.05 - расчеты по прочим платежам в бюджет (пени, штрафы) - отражена задолженность в сумме 1480,89 рублей;</w:t>
      </w:r>
    </w:p>
    <w:p w:rsidR="00935133" w:rsidRDefault="00935133" w:rsidP="00935133">
      <w:pPr>
        <w:ind w:firstLine="709"/>
        <w:jc w:val="both"/>
        <w:rPr>
          <w:sz w:val="28"/>
          <w:szCs w:val="28"/>
        </w:rPr>
      </w:pPr>
      <w:r>
        <w:rPr>
          <w:sz w:val="28"/>
          <w:szCs w:val="28"/>
        </w:rPr>
        <w:t>На счете 303.07 - расчеты по страховым взносам в ФФОМС - отражена задолженность в сумме 116,32 рублей;</w:t>
      </w:r>
    </w:p>
    <w:p w:rsidR="00935133" w:rsidRDefault="00935133" w:rsidP="00935133">
      <w:pPr>
        <w:ind w:firstLine="709"/>
        <w:jc w:val="both"/>
        <w:rPr>
          <w:sz w:val="28"/>
          <w:szCs w:val="28"/>
        </w:rPr>
      </w:pPr>
      <w:r>
        <w:rPr>
          <w:sz w:val="28"/>
          <w:szCs w:val="28"/>
        </w:rPr>
        <w:t>На счете 303.10 - расчеты по страховым взносам в пенсионный фонд - отражена задолженность в сумме 366,66 рублей;</w:t>
      </w:r>
    </w:p>
    <w:p w:rsidR="00935133" w:rsidRDefault="00935133" w:rsidP="00935133">
      <w:pPr>
        <w:ind w:firstLine="709"/>
        <w:jc w:val="both"/>
        <w:rPr>
          <w:sz w:val="28"/>
          <w:szCs w:val="28"/>
        </w:rPr>
      </w:pPr>
      <w:r>
        <w:rPr>
          <w:sz w:val="28"/>
          <w:szCs w:val="28"/>
        </w:rPr>
        <w:t>КРЕДИТОРСКАЯ ЗАДОЛЖЕННОСТЬ</w:t>
      </w:r>
    </w:p>
    <w:p w:rsidR="00935133" w:rsidRDefault="00935133" w:rsidP="00935133">
      <w:pPr>
        <w:ind w:firstLine="709"/>
        <w:jc w:val="both"/>
        <w:rPr>
          <w:sz w:val="28"/>
          <w:szCs w:val="28"/>
        </w:rPr>
      </w:pPr>
      <w:r>
        <w:rPr>
          <w:sz w:val="28"/>
          <w:szCs w:val="28"/>
        </w:rPr>
        <w:t>Общая сумма кредиторской задолженности по бюджетной деятельности по бюджету поселения на 01.01.2023 года составила 332 446,36 руб. Наибольший удельный вес от общей суммы кредиторской задолженности составляют расчеты по следующим счетам:</w:t>
      </w:r>
    </w:p>
    <w:p w:rsidR="00935133" w:rsidRDefault="00935133" w:rsidP="00935133">
      <w:pPr>
        <w:ind w:firstLine="709"/>
        <w:jc w:val="both"/>
        <w:rPr>
          <w:sz w:val="28"/>
          <w:szCs w:val="28"/>
        </w:rPr>
      </w:pPr>
      <w:r>
        <w:rPr>
          <w:sz w:val="28"/>
          <w:szCs w:val="28"/>
        </w:rPr>
        <w:t>- 205.11 - расчеты по налогам - отражена задолженность в сумме 332 446,36 рублей;</w:t>
      </w:r>
    </w:p>
    <w:p w:rsidR="00935133" w:rsidRDefault="00935133" w:rsidP="00935133">
      <w:pPr>
        <w:ind w:firstLine="709"/>
        <w:jc w:val="both"/>
        <w:rPr>
          <w:sz w:val="28"/>
          <w:szCs w:val="28"/>
        </w:rPr>
      </w:pPr>
      <w:r>
        <w:rPr>
          <w:sz w:val="28"/>
          <w:szCs w:val="28"/>
        </w:rPr>
        <w:t>Сведения об изменении остатков валюты баланса (форма 0503173)</w:t>
      </w:r>
    </w:p>
    <w:p w:rsidR="00935133" w:rsidRDefault="00935133" w:rsidP="00935133">
      <w:pPr>
        <w:ind w:firstLine="709"/>
        <w:jc w:val="both"/>
        <w:rPr>
          <w:sz w:val="28"/>
          <w:szCs w:val="28"/>
        </w:rPr>
      </w:pPr>
      <w:r>
        <w:rPr>
          <w:sz w:val="28"/>
          <w:szCs w:val="28"/>
        </w:rPr>
        <w:t>Изменение остатка валюты баланса  не было.</w:t>
      </w:r>
    </w:p>
    <w:p w:rsidR="00935133" w:rsidRDefault="00935133" w:rsidP="00935133">
      <w:pPr>
        <w:ind w:firstLine="709"/>
        <w:jc w:val="both"/>
        <w:rPr>
          <w:sz w:val="28"/>
          <w:szCs w:val="28"/>
        </w:rPr>
      </w:pPr>
      <w:r>
        <w:rPr>
          <w:sz w:val="28"/>
          <w:szCs w:val="28"/>
        </w:rPr>
        <w:t xml:space="preserve">Остаток денежных средств на лицевом счете муниципального образования </w:t>
      </w:r>
      <w:proofErr w:type="spellStart"/>
      <w:r>
        <w:rPr>
          <w:sz w:val="28"/>
          <w:szCs w:val="28"/>
        </w:rPr>
        <w:t>Бурановскийй</w:t>
      </w:r>
      <w:proofErr w:type="spellEnd"/>
      <w:r>
        <w:rPr>
          <w:sz w:val="28"/>
          <w:szCs w:val="28"/>
        </w:rPr>
        <w:t xml:space="preserve"> сельсовет на 01.01.2023г составил 360 357,75 рублей.</w:t>
      </w:r>
    </w:p>
    <w:p w:rsidR="00935133" w:rsidRDefault="00935133" w:rsidP="00935133">
      <w:pPr>
        <w:ind w:firstLine="709"/>
        <w:jc w:val="both"/>
        <w:rPr>
          <w:sz w:val="28"/>
          <w:szCs w:val="28"/>
        </w:rPr>
      </w:pPr>
    </w:p>
    <w:p w:rsidR="00935133" w:rsidRDefault="00935133" w:rsidP="00935133">
      <w:pPr>
        <w:ind w:firstLine="709"/>
        <w:jc w:val="both"/>
        <w:rPr>
          <w:sz w:val="28"/>
          <w:szCs w:val="28"/>
        </w:rPr>
      </w:pPr>
      <w:r>
        <w:rPr>
          <w:sz w:val="28"/>
          <w:szCs w:val="28"/>
        </w:rPr>
        <w:t xml:space="preserve">Ведение бюджетного учёта в администрации Бурановского сельсовета, осуществляется на основании действующих инструкций по бюджетному </w:t>
      </w:r>
      <w:r>
        <w:rPr>
          <w:sz w:val="28"/>
          <w:szCs w:val="28"/>
        </w:rPr>
        <w:lastRenderedPageBreak/>
        <w:t xml:space="preserve">учёту, утверждённых приказами Министерства финансов Российской Федерации. </w:t>
      </w:r>
    </w:p>
    <w:p w:rsidR="00935133" w:rsidRDefault="00935133" w:rsidP="00935133">
      <w:pPr>
        <w:ind w:firstLine="709"/>
        <w:jc w:val="both"/>
        <w:rPr>
          <w:sz w:val="28"/>
          <w:szCs w:val="28"/>
        </w:rPr>
      </w:pPr>
      <w:proofErr w:type="gramStart"/>
      <w:r>
        <w:rPr>
          <w:sz w:val="28"/>
          <w:szCs w:val="28"/>
        </w:rPr>
        <w:t>Балансовая стоимость основных средств в администрации Бурановского  сельсовета на 01.01.2022 г. составляет 6 399 810,28 руб. из них недвижимого – 3 987 321,71 руб., движимого – 2 412 488,57 руб., на конец отчетного периода балансовая стоимость составляет 6 399 810,28 руб., из них недвижимое имущество – 3 987 321,71  руб., движимое имущество- 2 412 488,57 руб.. Остаточная стоимость на начало 2022 года составляла</w:t>
      </w:r>
      <w:proofErr w:type="gramEnd"/>
      <w:r>
        <w:rPr>
          <w:sz w:val="28"/>
          <w:szCs w:val="28"/>
        </w:rPr>
        <w:t xml:space="preserve"> 140 165,38 руб. из нее недвижимое имущество – 42 815,36 руб., движимое – 97 350,02 руб., </w:t>
      </w:r>
      <w:proofErr w:type="gramStart"/>
      <w:r>
        <w:rPr>
          <w:sz w:val="28"/>
          <w:szCs w:val="28"/>
        </w:rPr>
        <w:t>на конец</w:t>
      </w:r>
      <w:proofErr w:type="gramEnd"/>
      <w:r>
        <w:rPr>
          <w:sz w:val="28"/>
          <w:szCs w:val="28"/>
        </w:rPr>
        <w:t xml:space="preserve"> 2022 года остаточная  общая стоимость – 76701,68 руб. из нее недвижимое имущество – 42 815,36 руб., движимое – 33886,32 руб.</w:t>
      </w:r>
    </w:p>
    <w:p w:rsidR="00935133" w:rsidRDefault="00935133" w:rsidP="00935133">
      <w:pPr>
        <w:ind w:firstLine="709"/>
        <w:jc w:val="both"/>
        <w:rPr>
          <w:sz w:val="28"/>
          <w:szCs w:val="28"/>
        </w:rPr>
      </w:pPr>
      <w:r>
        <w:rPr>
          <w:sz w:val="28"/>
          <w:szCs w:val="28"/>
        </w:rPr>
        <w:t>Остаток денежных средств на лицевом счете на 01.01.2022 составлял 449 666,94 руб. На 01.01.2023 – 360 357,75 руб.</w:t>
      </w:r>
    </w:p>
    <w:p w:rsidR="00831B4D" w:rsidRDefault="00831B4D" w:rsidP="00831B4D">
      <w:pPr>
        <w:ind w:firstLine="709"/>
        <w:jc w:val="both"/>
        <w:rPr>
          <w:sz w:val="28"/>
          <w:szCs w:val="28"/>
        </w:rPr>
      </w:pPr>
    </w:p>
    <w:p w:rsidR="00C31595" w:rsidRDefault="00C31595" w:rsidP="00831B4D">
      <w:pPr>
        <w:ind w:firstLine="709"/>
        <w:jc w:val="both"/>
        <w:rPr>
          <w:sz w:val="28"/>
          <w:szCs w:val="28"/>
        </w:rPr>
      </w:pPr>
    </w:p>
    <w:p w:rsidR="00C31595" w:rsidRDefault="00C31595" w:rsidP="00831B4D">
      <w:pPr>
        <w:ind w:firstLine="709"/>
        <w:jc w:val="both"/>
        <w:rPr>
          <w:sz w:val="28"/>
          <w:szCs w:val="28"/>
        </w:rPr>
      </w:pPr>
    </w:p>
    <w:p w:rsidR="00C31595" w:rsidRDefault="00C31595" w:rsidP="00CF5B13">
      <w:pPr>
        <w:jc w:val="both"/>
        <w:rPr>
          <w:sz w:val="28"/>
          <w:szCs w:val="28"/>
        </w:rPr>
      </w:pPr>
    </w:p>
    <w:p w:rsidR="00C31595" w:rsidRPr="00624B64" w:rsidRDefault="00C31595" w:rsidP="00831B4D">
      <w:pPr>
        <w:ind w:firstLine="709"/>
        <w:jc w:val="both"/>
        <w:rPr>
          <w:sz w:val="28"/>
          <w:szCs w:val="28"/>
        </w:rPr>
      </w:pPr>
    </w:p>
    <w:p w:rsidR="004F3BDE" w:rsidRDefault="004F3BDE" w:rsidP="004F3BDE">
      <w:pPr>
        <w:tabs>
          <w:tab w:val="left" w:pos="3000"/>
        </w:tabs>
        <w:ind w:firstLine="709"/>
        <w:jc w:val="center"/>
        <w:rPr>
          <w:b/>
          <w:sz w:val="28"/>
          <w:szCs w:val="28"/>
        </w:rPr>
      </w:pPr>
    </w:p>
    <w:p w:rsidR="00C37D0F" w:rsidRDefault="00C37D0F"/>
    <w:p w:rsidR="00C37D0F" w:rsidRDefault="00C37D0F"/>
    <w:sectPr w:rsidR="00C37D0F" w:rsidSect="0004470E">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AB" w:rsidRDefault="00EB61AB" w:rsidP="001D1E3E">
      <w:r>
        <w:separator/>
      </w:r>
    </w:p>
  </w:endnote>
  <w:endnote w:type="continuationSeparator" w:id="0">
    <w:p w:rsidR="00EB61AB" w:rsidRDefault="00EB61AB" w:rsidP="001D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AB" w:rsidRDefault="00EB61AB" w:rsidP="001D1E3E">
      <w:r>
        <w:separator/>
      </w:r>
    </w:p>
  </w:footnote>
  <w:footnote w:type="continuationSeparator" w:id="0">
    <w:p w:rsidR="00EB61AB" w:rsidRDefault="00EB61AB" w:rsidP="001D1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26FA"/>
    <w:multiLevelType w:val="hybridMultilevel"/>
    <w:tmpl w:val="29D431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6C66C3"/>
    <w:multiLevelType w:val="hybridMultilevel"/>
    <w:tmpl w:val="D1AC72B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50C68EB"/>
    <w:multiLevelType w:val="hybridMultilevel"/>
    <w:tmpl w:val="928A3C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3B54123"/>
    <w:multiLevelType w:val="hybridMultilevel"/>
    <w:tmpl w:val="5E94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C3C79"/>
    <w:multiLevelType w:val="hybridMultilevel"/>
    <w:tmpl w:val="78908F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276B2E"/>
    <w:multiLevelType w:val="hybridMultilevel"/>
    <w:tmpl w:val="F5346EF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3A"/>
    <w:rsid w:val="00023F5F"/>
    <w:rsid w:val="00031626"/>
    <w:rsid w:val="00036F16"/>
    <w:rsid w:val="0004470E"/>
    <w:rsid w:val="00052318"/>
    <w:rsid w:val="000626EC"/>
    <w:rsid w:val="00066D08"/>
    <w:rsid w:val="0008201E"/>
    <w:rsid w:val="000830A2"/>
    <w:rsid w:val="000900D4"/>
    <w:rsid w:val="000D431C"/>
    <w:rsid w:val="000D601D"/>
    <w:rsid w:val="000E0DB7"/>
    <w:rsid w:val="000F21C7"/>
    <w:rsid w:val="000F2210"/>
    <w:rsid w:val="001161EF"/>
    <w:rsid w:val="001342AF"/>
    <w:rsid w:val="001363E6"/>
    <w:rsid w:val="001423E5"/>
    <w:rsid w:val="00151961"/>
    <w:rsid w:val="00153106"/>
    <w:rsid w:val="0018734C"/>
    <w:rsid w:val="001B75E2"/>
    <w:rsid w:val="001D1E3E"/>
    <w:rsid w:val="001D1E50"/>
    <w:rsid w:val="001D4545"/>
    <w:rsid w:val="001F14CC"/>
    <w:rsid w:val="00204A48"/>
    <w:rsid w:val="002170B0"/>
    <w:rsid w:val="002443E2"/>
    <w:rsid w:val="00255A9A"/>
    <w:rsid w:val="00262F0E"/>
    <w:rsid w:val="002643C7"/>
    <w:rsid w:val="00264D0C"/>
    <w:rsid w:val="002652DB"/>
    <w:rsid w:val="00265DDB"/>
    <w:rsid w:val="0027322D"/>
    <w:rsid w:val="00292E80"/>
    <w:rsid w:val="00293ADC"/>
    <w:rsid w:val="002A311B"/>
    <w:rsid w:val="002A752C"/>
    <w:rsid w:val="002B1069"/>
    <w:rsid w:val="002B4B68"/>
    <w:rsid w:val="002D34A6"/>
    <w:rsid w:val="002D48EF"/>
    <w:rsid w:val="002D56B0"/>
    <w:rsid w:val="002E706C"/>
    <w:rsid w:val="002F3FAD"/>
    <w:rsid w:val="00324465"/>
    <w:rsid w:val="00326D24"/>
    <w:rsid w:val="00330CB3"/>
    <w:rsid w:val="0033543D"/>
    <w:rsid w:val="003535FE"/>
    <w:rsid w:val="00361641"/>
    <w:rsid w:val="0036178A"/>
    <w:rsid w:val="003C175C"/>
    <w:rsid w:val="003D2887"/>
    <w:rsid w:val="003D6FC5"/>
    <w:rsid w:val="0041377E"/>
    <w:rsid w:val="00423E3C"/>
    <w:rsid w:val="00424202"/>
    <w:rsid w:val="004464C5"/>
    <w:rsid w:val="00454E3A"/>
    <w:rsid w:val="004714D1"/>
    <w:rsid w:val="00475C7D"/>
    <w:rsid w:val="00497C5B"/>
    <w:rsid w:val="004B49A3"/>
    <w:rsid w:val="004B538E"/>
    <w:rsid w:val="004C157C"/>
    <w:rsid w:val="004C2DCE"/>
    <w:rsid w:val="004C3874"/>
    <w:rsid w:val="004C4064"/>
    <w:rsid w:val="004C5BC0"/>
    <w:rsid w:val="004F3BDE"/>
    <w:rsid w:val="005004F1"/>
    <w:rsid w:val="00506B28"/>
    <w:rsid w:val="00512435"/>
    <w:rsid w:val="005146A3"/>
    <w:rsid w:val="00521C72"/>
    <w:rsid w:val="005429FD"/>
    <w:rsid w:val="00550F1D"/>
    <w:rsid w:val="00555704"/>
    <w:rsid w:val="005575AA"/>
    <w:rsid w:val="00580D4C"/>
    <w:rsid w:val="00590809"/>
    <w:rsid w:val="00593AB4"/>
    <w:rsid w:val="005A308C"/>
    <w:rsid w:val="005A514A"/>
    <w:rsid w:val="005B62E3"/>
    <w:rsid w:val="005E3F1D"/>
    <w:rsid w:val="006017F9"/>
    <w:rsid w:val="006044A9"/>
    <w:rsid w:val="00623BCB"/>
    <w:rsid w:val="00624DAF"/>
    <w:rsid w:val="00642D3E"/>
    <w:rsid w:val="00644C88"/>
    <w:rsid w:val="00656E21"/>
    <w:rsid w:val="006720FF"/>
    <w:rsid w:val="00684A88"/>
    <w:rsid w:val="006A33DB"/>
    <w:rsid w:val="006B41A0"/>
    <w:rsid w:val="006C006F"/>
    <w:rsid w:val="006F2A15"/>
    <w:rsid w:val="006F52D8"/>
    <w:rsid w:val="006F7FDB"/>
    <w:rsid w:val="00701D8D"/>
    <w:rsid w:val="00704E22"/>
    <w:rsid w:val="00725F06"/>
    <w:rsid w:val="00730427"/>
    <w:rsid w:val="00733E55"/>
    <w:rsid w:val="007715BF"/>
    <w:rsid w:val="0077288F"/>
    <w:rsid w:val="00775A57"/>
    <w:rsid w:val="007C3776"/>
    <w:rsid w:val="007C45F3"/>
    <w:rsid w:val="007C6161"/>
    <w:rsid w:val="007D78FD"/>
    <w:rsid w:val="007E14FD"/>
    <w:rsid w:val="007E1809"/>
    <w:rsid w:val="007F2673"/>
    <w:rsid w:val="00804FD8"/>
    <w:rsid w:val="00811B10"/>
    <w:rsid w:val="0082449D"/>
    <w:rsid w:val="0082457A"/>
    <w:rsid w:val="00826BE5"/>
    <w:rsid w:val="00830D2A"/>
    <w:rsid w:val="00831B4D"/>
    <w:rsid w:val="00854047"/>
    <w:rsid w:val="008918FD"/>
    <w:rsid w:val="008A08C5"/>
    <w:rsid w:val="008A1A57"/>
    <w:rsid w:val="008A1B42"/>
    <w:rsid w:val="008B6673"/>
    <w:rsid w:val="008C4EEA"/>
    <w:rsid w:val="008E4D05"/>
    <w:rsid w:val="00935133"/>
    <w:rsid w:val="009357E0"/>
    <w:rsid w:val="0095243B"/>
    <w:rsid w:val="00954812"/>
    <w:rsid w:val="00954E5B"/>
    <w:rsid w:val="00957D95"/>
    <w:rsid w:val="00992DA5"/>
    <w:rsid w:val="009A6ADE"/>
    <w:rsid w:val="009B2C58"/>
    <w:rsid w:val="009C7FEB"/>
    <w:rsid w:val="009F4319"/>
    <w:rsid w:val="00A142DA"/>
    <w:rsid w:val="00A34703"/>
    <w:rsid w:val="00A374E4"/>
    <w:rsid w:val="00A65439"/>
    <w:rsid w:val="00A77014"/>
    <w:rsid w:val="00A80F5F"/>
    <w:rsid w:val="00A81617"/>
    <w:rsid w:val="00AA24D2"/>
    <w:rsid w:val="00AA28E3"/>
    <w:rsid w:val="00AB1640"/>
    <w:rsid w:val="00AC313A"/>
    <w:rsid w:val="00AC6604"/>
    <w:rsid w:val="00B058A4"/>
    <w:rsid w:val="00B32734"/>
    <w:rsid w:val="00B3379F"/>
    <w:rsid w:val="00B53E68"/>
    <w:rsid w:val="00B6693D"/>
    <w:rsid w:val="00B7309A"/>
    <w:rsid w:val="00B93266"/>
    <w:rsid w:val="00B96687"/>
    <w:rsid w:val="00BA03C1"/>
    <w:rsid w:val="00BA1BB8"/>
    <w:rsid w:val="00BA3D8F"/>
    <w:rsid w:val="00BC35EC"/>
    <w:rsid w:val="00BC7F03"/>
    <w:rsid w:val="00BE5BC2"/>
    <w:rsid w:val="00BF54F0"/>
    <w:rsid w:val="00C07551"/>
    <w:rsid w:val="00C164F3"/>
    <w:rsid w:val="00C265BD"/>
    <w:rsid w:val="00C31595"/>
    <w:rsid w:val="00C37D0F"/>
    <w:rsid w:val="00C449F3"/>
    <w:rsid w:val="00C65E64"/>
    <w:rsid w:val="00C669C6"/>
    <w:rsid w:val="00C75ED2"/>
    <w:rsid w:val="00C976AE"/>
    <w:rsid w:val="00CD2FF0"/>
    <w:rsid w:val="00CE6991"/>
    <w:rsid w:val="00CF5B13"/>
    <w:rsid w:val="00D02964"/>
    <w:rsid w:val="00D02999"/>
    <w:rsid w:val="00D049E4"/>
    <w:rsid w:val="00D1278C"/>
    <w:rsid w:val="00D234A3"/>
    <w:rsid w:val="00D4284A"/>
    <w:rsid w:val="00D450F8"/>
    <w:rsid w:val="00D5376C"/>
    <w:rsid w:val="00D66A24"/>
    <w:rsid w:val="00D71508"/>
    <w:rsid w:val="00D72EE9"/>
    <w:rsid w:val="00DC199D"/>
    <w:rsid w:val="00DD037B"/>
    <w:rsid w:val="00DF6710"/>
    <w:rsid w:val="00E0719D"/>
    <w:rsid w:val="00E12820"/>
    <w:rsid w:val="00E12E37"/>
    <w:rsid w:val="00E2214E"/>
    <w:rsid w:val="00E253CF"/>
    <w:rsid w:val="00E2546C"/>
    <w:rsid w:val="00E47D25"/>
    <w:rsid w:val="00E62117"/>
    <w:rsid w:val="00E81A02"/>
    <w:rsid w:val="00E91964"/>
    <w:rsid w:val="00E95972"/>
    <w:rsid w:val="00EB0642"/>
    <w:rsid w:val="00EB61AB"/>
    <w:rsid w:val="00EB7185"/>
    <w:rsid w:val="00EC7945"/>
    <w:rsid w:val="00ED7ECC"/>
    <w:rsid w:val="00F071A9"/>
    <w:rsid w:val="00F56F90"/>
    <w:rsid w:val="00F5778C"/>
    <w:rsid w:val="00F60B53"/>
    <w:rsid w:val="00F618A1"/>
    <w:rsid w:val="00F6638F"/>
    <w:rsid w:val="00F7614E"/>
    <w:rsid w:val="00F86940"/>
    <w:rsid w:val="00F87E81"/>
    <w:rsid w:val="00F92A44"/>
    <w:rsid w:val="00FA3781"/>
    <w:rsid w:val="00FA5B44"/>
    <w:rsid w:val="00FE0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1E3E"/>
    <w:pPr>
      <w:tabs>
        <w:tab w:val="center" w:pos="4677"/>
        <w:tab w:val="right" w:pos="9355"/>
      </w:tabs>
    </w:pPr>
  </w:style>
  <w:style w:type="character" w:customStyle="1" w:styleId="a4">
    <w:name w:val="Верхний колонтитул Знак"/>
    <w:basedOn w:val="a0"/>
    <w:link w:val="a3"/>
    <w:uiPriority w:val="99"/>
    <w:semiHidden/>
    <w:rsid w:val="001D1E3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D1E3E"/>
    <w:pPr>
      <w:tabs>
        <w:tab w:val="center" w:pos="4677"/>
        <w:tab w:val="right" w:pos="9355"/>
      </w:tabs>
    </w:pPr>
  </w:style>
  <w:style w:type="character" w:customStyle="1" w:styleId="a6">
    <w:name w:val="Нижний колонтитул Знак"/>
    <w:basedOn w:val="a0"/>
    <w:link w:val="a5"/>
    <w:uiPriority w:val="99"/>
    <w:semiHidden/>
    <w:rsid w:val="001D1E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BDE"/>
    <w:rPr>
      <w:rFonts w:ascii="Tahoma" w:hAnsi="Tahoma" w:cs="Tahoma"/>
      <w:sz w:val="16"/>
      <w:szCs w:val="16"/>
    </w:rPr>
  </w:style>
  <w:style w:type="character" w:customStyle="1" w:styleId="a8">
    <w:name w:val="Текст выноски Знак"/>
    <w:basedOn w:val="a0"/>
    <w:link w:val="a7"/>
    <w:uiPriority w:val="99"/>
    <w:semiHidden/>
    <w:rsid w:val="004F3BDE"/>
    <w:rPr>
      <w:rFonts w:ascii="Tahoma" w:eastAsia="Times New Roman" w:hAnsi="Tahoma" w:cs="Tahoma"/>
      <w:sz w:val="16"/>
      <w:szCs w:val="16"/>
      <w:lang w:eastAsia="ru-RU"/>
    </w:rPr>
  </w:style>
  <w:style w:type="paragraph" w:styleId="a9">
    <w:name w:val="List Paragraph"/>
    <w:basedOn w:val="a"/>
    <w:qFormat/>
    <w:rsid w:val="0018734C"/>
    <w:pPr>
      <w:ind w:left="720"/>
      <w:contextualSpacing/>
    </w:pPr>
  </w:style>
  <w:style w:type="table" w:styleId="aa">
    <w:name w:val="Table Grid"/>
    <w:basedOn w:val="a1"/>
    <w:uiPriority w:val="59"/>
    <w:rsid w:val="00C9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uiPriority w:val="1"/>
    <w:qFormat/>
    <w:rsid w:val="00CD2FF0"/>
    <w:rPr>
      <w:rFonts w:ascii="Calibri" w:eastAsia="Calibri" w:hAnsi="Calibri"/>
      <w:sz w:val="20"/>
      <w:szCs w:val="20"/>
      <w:lang w:eastAsia="en-US"/>
    </w:rPr>
  </w:style>
  <w:style w:type="character" w:customStyle="1" w:styleId="ac">
    <w:name w:val="Без интервала Знак"/>
    <w:link w:val="ab"/>
    <w:uiPriority w:val="1"/>
    <w:rsid w:val="00CD2FF0"/>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1E3E"/>
    <w:pPr>
      <w:tabs>
        <w:tab w:val="center" w:pos="4677"/>
        <w:tab w:val="right" w:pos="9355"/>
      </w:tabs>
    </w:pPr>
  </w:style>
  <w:style w:type="character" w:customStyle="1" w:styleId="a4">
    <w:name w:val="Верхний колонтитул Знак"/>
    <w:basedOn w:val="a0"/>
    <w:link w:val="a3"/>
    <w:uiPriority w:val="99"/>
    <w:semiHidden/>
    <w:rsid w:val="001D1E3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1D1E3E"/>
    <w:pPr>
      <w:tabs>
        <w:tab w:val="center" w:pos="4677"/>
        <w:tab w:val="right" w:pos="9355"/>
      </w:tabs>
    </w:pPr>
  </w:style>
  <w:style w:type="character" w:customStyle="1" w:styleId="a6">
    <w:name w:val="Нижний колонтитул Знак"/>
    <w:basedOn w:val="a0"/>
    <w:link w:val="a5"/>
    <w:uiPriority w:val="99"/>
    <w:semiHidden/>
    <w:rsid w:val="001D1E3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F3BDE"/>
    <w:rPr>
      <w:rFonts w:ascii="Tahoma" w:hAnsi="Tahoma" w:cs="Tahoma"/>
      <w:sz w:val="16"/>
      <w:szCs w:val="16"/>
    </w:rPr>
  </w:style>
  <w:style w:type="character" w:customStyle="1" w:styleId="a8">
    <w:name w:val="Текст выноски Знак"/>
    <w:basedOn w:val="a0"/>
    <w:link w:val="a7"/>
    <w:uiPriority w:val="99"/>
    <w:semiHidden/>
    <w:rsid w:val="004F3BDE"/>
    <w:rPr>
      <w:rFonts w:ascii="Tahoma" w:eastAsia="Times New Roman" w:hAnsi="Tahoma" w:cs="Tahoma"/>
      <w:sz w:val="16"/>
      <w:szCs w:val="16"/>
      <w:lang w:eastAsia="ru-RU"/>
    </w:rPr>
  </w:style>
  <w:style w:type="paragraph" w:styleId="a9">
    <w:name w:val="List Paragraph"/>
    <w:basedOn w:val="a"/>
    <w:qFormat/>
    <w:rsid w:val="0018734C"/>
    <w:pPr>
      <w:ind w:left="720"/>
      <w:contextualSpacing/>
    </w:pPr>
  </w:style>
  <w:style w:type="table" w:styleId="aa">
    <w:name w:val="Table Grid"/>
    <w:basedOn w:val="a1"/>
    <w:uiPriority w:val="59"/>
    <w:rsid w:val="00C9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link w:val="ac"/>
    <w:uiPriority w:val="1"/>
    <w:qFormat/>
    <w:rsid w:val="00CD2FF0"/>
    <w:rPr>
      <w:rFonts w:ascii="Calibri" w:eastAsia="Calibri" w:hAnsi="Calibri"/>
      <w:sz w:val="20"/>
      <w:szCs w:val="20"/>
      <w:lang w:eastAsia="en-US"/>
    </w:rPr>
  </w:style>
  <w:style w:type="character" w:customStyle="1" w:styleId="ac">
    <w:name w:val="Без интервала Знак"/>
    <w:link w:val="ab"/>
    <w:uiPriority w:val="1"/>
    <w:rsid w:val="00CD2FF0"/>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234">
      <w:bodyDiv w:val="1"/>
      <w:marLeft w:val="0"/>
      <w:marRight w:val="0"/>
      <w:marTop w:val="0"/>
      <w:marBottom w:val="0"/>
      <w:divBdr>
        <w:top w:val="none" w:sz="0" w:space="0" w:color="auto"/>
        <w:left w:val="none" w:sz="0" w:space="0" w:color="auto"/>
        <w:bottom w:val="none" w:sz="0" w:space="0" w:color="auto"/>
        <w:right w:val="none" w:sz="0" w:space="0" w:color="auto"/>
      </w:divBdr>
    </w:div>
    <w:div w:id="332611553">
      <w:bodyDiv w:val="1"/>
      <w:marLeft w:val="0"/>
      <w:marRight w:val="0"/>
      <w:marTop w:val="0"/>
      <w:marBottom w:val="0"/>
      <w:divBdr>
        <w:top w:val="none" w:sz="0" w:space="0" w:color="auto"/>
        <w:left w:val="none" w:sz="0" w:space="0" w:color="auto"/>
        <w:bottom w:val="none" w:sz="0" w:space="0" w:color="auto"/>
        <w:right w:val="none" w:sz="0" w:space="0" w:color="auto"/>
      </w:divBdr>
    </w:div>
    <w:div w:id="356078148">
      <w:bodyDiv w:val="1"/>
      <w:marLeft w:val="0"/>
      <w:marRight w:val="0"/>
      <w:marTop w:val="0"/>
      <w:marBottom w:val="0"/>
      <w:divBdr>
        <w:top w:val="none" w:sz="0" w:space="0" w:color="auto"/>
        <w:left w:val="none" w:sz="0" w:space="0" w:color="auto"/>
        <w:bottom w:val="none" w:sz="0" w:space="0" w:color="auto"/>
        <w:right w:val="none" w:sz="0" w:space="0" w:color="auto"/>
      </w:divBdr>
    </w:div>
    <w:div w:id="512570261">
      <w:bodyDiv w:val="1"/>
      <w:marLeft w:val="0"/>
      <w:marRight w:val="0"/>
      <w:marTop w:val="0"/>
      <w:marBottom w:val="0"/>
      <w:divBdr>
        <w:top w:val="none" w:sz="0" w:space="0" w:color="auto"/>
        <w:left w:val="none" w:sz="0" w:space="0" w:color="auto"/>
        <w:bottom w:val="none" w:sz="0" w:space="0" w:color="auto"/>
        <w:right w:val="none" w:sz="0" w:space="0" w:color="auto"/>
      </w:divBdr>
    </w:div>
    <w:div w:id="690298803">
      <w:bodyDiv w:val="1"/>
      <w:marLeft w:val="0"/>
      <w:marRight w:val="0"/>
      <w:marTop w:val="0"/>
      <w:marBottom w:val="0"/>
      <w:divBdr>
        <w:top w:val="none" w:sz="0" w:space="0" w:color="auto"/>
        <w:left w:val="none" w:sz="0" w:space="0" w:color="auto"/>
        <w:bottom w:val="none" w:sz="0" w:space="0" w:color="auto"/>
        <w:right w:val="none" w:sz="0" w:space="0" w:color="auto"/>
      </w:divBdr>
    </w:div>
    <w:div w:id="761531397">
      <w:bodyDiv w:val="1"/>
      <w:marLeft w:val="0"/>
      <w:marRight w:val="0"/>
      <w:marTop w:val="0"/>
      <w:marBottom w:val="0"/>
      <w:divBdr>
        <w:top w:val="none" w:sz="0" w:space="0" w:color="auto"/>
        <w:left w:val="none" w:sz="0" w:space="0" w:color="auto"/>
        <w:bottom w:val="none" w:sz="0" w:space="0" w:color="auto"/>
        <w:right w:val="none" w:sz="0" w:space="0" w:color="auto"/>
      </w:divBdr>
    </w:div>
    <w:div w:id="764691941">
      <w:bodyDiv w:val="1"/>
      <w:marLeft w:val="0"/>
      <w:marRight w:val="0"/>
      <w:marTop w:val="0"/>
      <w:marBottom w:val="0"/>
      <w:divBdr>
        <w:top w:val="none" w:sz="0" w:space="0" w:color="auto"/>
        <w:left w:val="none" w:sz="0" w:space="0" w:color="auto"/>
        <w:bottom w:val="none" w:sz="0" w:space="0" w:color="auto"/>
        <w:right w:val="none" w:sz="0" w:space="0" w:color="auto"/>
      </w:divBdr>
    </w:div>
    <w:div w:id="780221439">
      <w:bodyDiv w:val="1"/>
      <w:marLeft w:val="0"/>
      <w:marRight w:val="0"/>
      <w:marTop w:val="0"/>
      <w:marBottom w:val="0"/>
      <w:divBdr>
        <w:top w:val="none" w:sz="0" w:space="0" w:color="auto"/>
        <w:left w:val="none" w:sz="0" w:space="0" w:color="auto"/>
        <w:bottom w:val="none" w:sz="0" w:space="0" w:color="auto"/>
        <w:right w:val="none" w:sz="0" w:space="0" w:color="auto"/>
      </w:divBdr>
    </w:div>
    <w:div w:id="781996415">
      <w:bodyDiv w:val="1"/>
      <w:marLeft w:val="0"/>
      <w:marRight w:val="0"/>
      <w:marTop w:val="0"/>
      <w:marBottom w:val="0"/>
      <w:divBdr>
        <w:top w:val="none" w:sz="0" w:space="0" w:color="auto"/>
        <w:left w:val="none" w:sz="0" w:space="0" w:color="auto"/>
        <w:bottom w:val="none" w:sz="0" w:space="0" w:color="auto"/>
        <w:right w:val="none" w:sz="0" w:space="0" w:color="auto"/>
      </w:divBdr>
    </w:div>
    <w:div w:id="861284998">
      <w:bodyDiv w:val="1"/>
      <w:marLeft w:val="0"/>
      <w:marRight w:val="0"/>
      <w:marTop w:val="0"/>
      <w:marBottom w:val="0"/>
      <w:divBdr>
        <w:top w:val="none" w:sz="0" w:space="0" w:color="auto"/>
        <w:left w:val="none" w:sz="0" w:space="0" w:color="auto"/>
        <w:bottom w:val="none" w:sz="0" w:space="0" w:color="auto"/>
        <w:right w:val="none" w:sz="0" w:space="0" w:color="auto"/>
      </w:divBdr>
    </w:div>
    <w:div w:id="971524445">
      <w:bodyDiv w:val="1"/>
      <w:marLeft w:val="0"/>
      <w:marRight w:val="0"/>
      <w:marTop w:val="0"/>
      <w:marBottom w:val="0"/>
      <w:divBdr>
        <w:top w:val="none" w:sz="0" w:space="0" w:color="auto"/>
        <w:left w:val="none" w:sz="0" w:space="0" w:color="auto"/>
        <w:bottom w:val="none" w:sz="0" w:space="0" w:color="auto"/>
        <w:right w:val="none" w:sz="0" w:space="0" w:color="auto"/>
      </w:divBdr>
    </w:div>
    <w:div w:id="1113357318">
      <w:bodyDiv w:val="1"/>
      <w:marLeft w:val="0"/>
      <w:marRight w:val="0"/>
      <w:marTop w:val="0"/>
      <w:marBottom w:val="0"/>
      <w:divBdr>
        <w:top w:val="none" w:sz="0" w:space="0" w:color="auto"/>
        <w:left w:val="none" w:sz="0" w:space="0" w:color="auto"/>
        <w:bottom w:val="none" w:sz="0" w:space="0" w:color="auto"/>
        <w:right w:val="none" w:sz="0" w:space="0" w:color="auto"/>
      </w:divBdr>
    </w:div>
    <w:div w:id="1161041950">
      <w:bodyDiv w:val="1"/>
      <w:marLeft w:val="0"/>
      <w:marRight w:val="0"/>
      <w:marTop w:val="0"/>
      <w:marBottom w:val="0"/>
      <w:divBdr>
        <w:top w:val="none" w:sz="0" w:space="0" w:color="auto"/>
        <w:left w:val="none" w:sz="0" w:space="0" w:color="auto"/>
        <w:bottom w:val="none" w:sz="0" w:space="0" w:color="auto"/>
        <w:right w:val="none" w:sz="0" w:space="0" w:color="auto"/>
      </w:divBdr>
    </w:div>
    <w:div w:id="1249314480">
      <w:bodyDiv w:val="1"/>
      <w:marLeft w:val="0"/>
      <w:marRight w:val="0"/>
      <w:marTop w:val="0"/>
      <w:marBottom w:val="0"/>
      <w:divBdr>
        <w:top w:val="none" w:sz="0" w:space="0" w:color="auto"/>
        <w:left w:val="none" w:sz="0" w:space="0" w:color="auto"/>
        <w:bottom w:val="none" w:sz="0" w:space="0" w:color="auto"/>
        <w:right w:val="none" w:sz="0" w:space="0" w:color="auto"/>
      </w:divBdr>
    </w:div>
    <w:div w:id="1271280924">
      <w:bodyDiv w:val="1"/>
      <w:marLeft w:val="0"/>
      <w:marRight w:val="0"/>
      <w:marTop w:val="0"/>
      <w:marBottom w:val="0"/>
      <w:divBdr>
        <w:top w:val="none" w:sz="0" w:space="0" w:color="auto"/>
        <w:left w:val="none" w:sz="0" w:space="0" w:color="auto"/>
        <w:bottom w:val="none" w:sz="0" w:space="0" w:color="auto"/>
        <w:right w:val="none" w:sz="0" w:space="0" w:color="auto"/>
      </w:divBdr>
    </w:div>
    <w:div w:id="1279144443">
      <w:bodyDiv w:val="1"/>
      <w:marLeft w:val="0"/>
      <w:marRight w:val="0"/>
      <w:marTop w:val="0"/>
      <w:marBottom w:val="0"/>
      <w:divBdr>
        <w:top w:val="none" w:sz="0" w:space="0" w:color="auto"/>
        <w:left w:val="none" w:sz="0" w:space="0" w:color="auto"/>
        <w:bottom w:val="none" w:sz="0" w:space="0" w:color="auto"/>
        <w:right w:val="none" w:sz="0" w:space="0" w:color="auto"/>
      </w:divBdr>
    </w:div>
    <w:div w:id="1468624511">
      <w:bodyDiv w:val="1"/>
      <w:marLeft w:val="0"/>
      <w:marRight w:val="0"/>
      <w:marTop w:val="0"/>
      <w:marBottom w:val="0"/>
      <w:divBdr>
        <w:top w:val="none" w:sz="0" w:space="0" w:color="auto"/>
        <w:left w:val="none" w:sz="0" w:space="0" w:color="auto"/>
        <w:bottom w:val="none" w:sz="0" w:space="0" w:color="auto"/>
        <w:right w:val="none" w:sz="0" w:space="0" w:color="auto"/>
      </w:divBdr>
    </w:div>
    <w:div w:id="1572501647">
      <w:bodyDiv w:val="1"/>
      <w:marLeft w:val="0"/>
      <w:marRight w:val="0"/>
      <w:marTop w:val="0"/>
      <w:marBottom w:val="0"/>
      <w:divBdr>
        <w:top w:val="none" w:sz="0" w:space="0" w:color="auto"/>
        <w:left w:val="none" w:sz="0" w:space="0" w:color="auto"/>
        <w:bottom w:val="none" w:sz="0" w:space="0" w:color="auto"/>
        <w:right w:val="none" w:sz="0" w:space="0" w:color="auto"/>
      </w:divBdr>
    </w:div>
    <w:div w:id="1683434941">
      <w:bodyDiv w:val="1"/>
      <w:marLeft w:val="0"/>
      <w:marRight w:val="0"/>
      <w:marTop w:val="0"/>
      <w:marBottom w:val="0"/>
      <w:divBdr>
        <w:top w:val="none" w:sz="0" w:space="0" w:color="auto"/>
        <w:left w:val="none" w:sz="0" w:space="0" w:color="auto"/>
        <w:bottom w:val="none" w:sz="0" w:space="0" w:color="auto"/>
        <w:right w:val="none" w:sz="0" w:space="0" w:color="auto"/>
      </w:divBdr>
    </w:div>
    <w:div w:id="1773472745">
      <w:bodyDiv w:val="1"/>
      <w:marLeft w:val="0"/>
      <w:marRight w:val="0"/>
      <w:marTop w:val="0"/>
      <w:marBottom w:val="0"/>
      <w:divBdr>
        <w:top w:val="none" w:sz="0" w:space="0" w:color="auto"/>
        <w:left w:val="none" w:sz="0" w:space="0" w:color="auto"/>
        <w:bottom w:val="none" w:sz="0" w:space="0" w:color="auto"/>
        <w:right w:val="none" w:sz="0" w:space="0" w:color="auto"/>
      </w:divBdr>
    </w:div>
    <w:div w:id="1871995707">
      <w:bodyDiv w:val="1"/>
      <w:marLeft w:val="0"/>
      <w:marRight w:val="0"/>
      <w:marTop w:val="0"/>
      <w:marBottom w:val="0"/>
      <w:divBdr>
        <w:top w:val="none" w:sz="0" w:space="0" w:color="auto"/>
        <w:left w:val="none" w:sz="0" w:space="0" w:color="auto"/>
        <w:bottom w:val="none" w:sz="0" w:space="0" w:color="auto"/>
        <w:right w:val="none" w:sz="0" w:space="0" w:color="auto"/>
      </w:divBdr>
    </w:div>
    <w:div w:id="1886403538">
      <w:bodyDiv w:val="1"/>
      <w:marLeft w:val="0"/>
      <w:marRight w:val="0"/>
      <w:marTop w:val="0"/>
      <w:marBottom w:val="0"/>
      <w:divBdr>
        <w:top w:val="none" w:sz="0" w:space="0" w:color="auto"/>
        <w:left w:val="none" w:sz="0" w:space="0" w:color="auto"/>
        <w:bottom w:val="none" w:sz="0" w:space="0" w:color="auto"/>
        <w:right w:val="none" w:sz="0" w:space="0" w:color="auto"/>
      </w:divBdr>
    </w:div>
    <w:div w:id="20656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4143</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Secretar</cp:lastModifiedBy>
  <cp:revision>4</cp:revision>
  <cp:lastPrinted>2023-04-17T04:06:00Z</cp:lastPrinted>
  <dcterms:created xsi:type="dcterms:W3CDTF">2023-04-17T03:59:00Z</dcterms:created>
  <dcterms:modified xsi:type="dcterms:W3CDTF">2023-05-23T09:23:00Z</dcterms:modified>
</cp:coreProperties>
</file>