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E" w:rsidRDefault="0066414E" w:rsidP="0066414E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lang w:eastAsia="ru-RU"/>
        </w:rPr>
      </w:pPr>
      <w:r>
        <w:rPr>
          <w:bCs/>
          <w:lang w:eastAsia="ru-RU"/>
        </w:rPr>
        <w:t xml:space="preserve">АДМИНИСТРАЦИЯ КУБАНСКОГО СЕЛЬСОВЕТА КАЛМАНСКОГО РАЙОНА АЛТАЙСКОГО КРАЯ </w:t>
      </w:r>
    </w:p>
    <w:p w:rsidR="0066414E" w:rsidRDefault="0066414E" w:rsidP="0066414E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adjustRightInd w:val="0"/>
        <w:spacing w:line="321" w:lineRule="exact"/>
        <w:ind w:left="1161" w:right="1099"/>
        <w:jc w:val="center"/>
        <w:rPr>
          <w:bCs/>
          <w:lang w:eastAsia="ru-RU"/>
        </w:rPr>
      </w:pPr>
    </w:p>
    <w:p w:rsidR="0066414E" w:rsidRDefault="0066414E" w:rsidP="0066414E">
      <w:pPr>
        <w:jc w:val="center"/>
        <w:rPr>
          <w:lang w:eastAsia="ru-RU"/>
        </w:rPr>
      </w:pPr>
      <w:r>
        <w:rPr>
          <w:lang w:eastAsia="ru-RU"/>
        </w:rPr>
        <w:t>ПОСТАНОВЛЕНИЕ</w:t>
      </w:r>
    </w:p>
    <w:p w:rsidR="0066414E" w:rsidRDefault="0066414E" w:rsidP="0066414E">
      <w:pPr>
        <w:widowControl w:val="0"/>
        <w:autoSpaceDE w:val="0"/>
        <w:autoSpaceDN w:val="0"/>
        <w:adjustRightInd w:val="0"/>
        <w:spacing w:line="388" w:lineRule="exact"/>
        <w:ind w:left="2649"/>
        <w:jc w:val="center"/>
        <w:rPr>
          <w:b/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adjustRightInd w:val="0"/>
        <w:spacing w:line="192" w:lineRule="exact"/>
        <w:rPr>
          <w:w w:val="192"/>
          <w:lang w:eastAsia="ru-RU"/>
        </w:rPr>
      </w:pPr>
    </w:p>
    <w:p w:rsidR="0066414E" w:rsidRDefault="0066414E" w:rsidP="0066414E">
      <w:pPr>
        <w:rPr>
          <w:lang w:eastAsia="ru-RU"/>
        </w:rPr>
      </w:pPr>
      <w:r>
        <w:rPr>
          <w:lang w:eastAsia="ru-RU"/>
        </w:rPr>
        <w:t>28.05.2020 год  № 9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п.Кубанка </w:t>
      </w:r>
    </w:p>
    <w:p w:rsidR="0066414E" w:rsidRDefault="0066414E" w:rsidP="0066414E">
      <w:pPr>
        <w:widowControl w:val="0"/>
        <w:autoSpaceDE w:val="0"/>
        <w:autoSpaceDN w:val="0"/>
        <w:adjustRightInd w:val="0"/>
        <w:spacing w:line="192" w:lineRule="exact"/>
        <w:ind w:left="4"/>
        <w:rPr>
          <w:lang w:eastAsia="ru-RU"/>
        </w:rPr>
      </w:pPr>
    </w:p>
    <w:p w:rsidR="0066414E" w:rsidRDefault="0066414E" w:rsidP="0066414E">
      <w:pPr>
        <w:ind w:right="5138"/>
        <w:jc w:val="both"/>
        <w:rPr>
          <w:lang w:eastAsia="ru-RU"/>
        </w:rPr>
      </w:pPr>
      <w:r>
        <w:rPr>
          <w:lang w:eastAsia="ru-RU"/>
        </w:rPr>
        <w:t xml:space="preserve">Об утверждении </w:t>
      </w:r>
      <w:hyperlink r:id="rId4" w:history="1">
        <w:r>
          <w:rPr>
            <w:rStyle w:val="a3"/>
            <w:color w:val="auto"/>
            <w:u w:val="none"/>
            <w:lang w:eastAsia="ru-RU"/>
          </w:rPr>
          <w:t>Порядк</w:t>
        </w:r>
      </w:hyperlink>
      <w:r>
        <w:rPr>
          <w:lang w:eastAsia="ru-RU"/>
        </w:rPr>
        <w:t>а формирования и ведения реестра муниципальных услуг муниципального образования Кубанский сельсовет Калманского района Алтайского края в новой редакции</w:t>
      </w:r>
    </w:p>
    <w:p w:rsidR="0066414E" w:rsidRDefault="0066414E" w:rsidP="0066414E">
      <w:pPr>
        <w:tabs>
          <w:tab w:val="left" w:pos="0"/>
        </w:tabs>
        <w:ind w:right="-1"/>
        <w:jc w:val="both"/>
        <w:rPr>
          <w:lang w:eastAsia="ru-RU"/>
        </w:rPr>
      </w:pPr>
      <w:r>
        <w:rPr>
          <w:lang w:eastAsia="ru-RU"/>
        </w:rPr>
        <w:t xml:space="preserve">          </w:t>
      </w:r>
    </w:p>
    <w:p w:rsidR="0066414E" w:rsidRDefault="0066414E" w:rsidP="0066414E">
      <w:pPr>
        <w:tabs>
          <w:tab w:val="left" w:pos="0"/>
        </w:tabs>
        <w:ind w:right="-1"/>
        <w:jc w:val="both"/>
        <w:rPr>
          <w:lang w:eastAsia="ru-RU"/>
        </w:rPr>
      </w:pPr>
    </w:p>
    <w:p w:rsidR="0066414E" w:rsidRDefault="0066414E" w:rsidP="0066414E">
      <w:pPr>
        <w:tabs>
          <w:tab w:val="left" w:pos="0"/>
        </w:tabs>
        <w:ind w:right="-1" w:firstLine="720"/>
        <w:jc w:val="both"/>
        <w:rPr>
          <w:lang w:eastAsia="ru-RU"/>
        </w:rPr>
      </w:pPr>
      <w:r>
        <w:rPr>
          <w:lang w:eastAsia="ru-RU"/>
        </w:rPr>
        <w:t xml:space="preserve">В соответствии Федерального </w:t>
      </w:r>
      <w:hyperlink r:id="rId5" w:history="1">
        <w:r>
          <w:rPr>
            <w:rStyle w:val="a3"/>
            <w:color w:val="auto"/>
            <w:u w:val="none"/>
            <w:lang w:eastAsia="ru-RU"/>
          </w:rPr>
          <w:t>закона</w:t>
        </w:r>
      </w:hyperlink>
      <w:r>
        <w:rPr>
          <w:lang w:eastAsia="ru-RU"/>
        </w:rPr>
        <w:t xml:space="preserve">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Кубанский сельсовет Калманского района Алтайского края,</w:t>
      </w:r>
    </w:p>
    <w:p w:rsidR="0066414E" w:rsidRDefault="0066414E" w:rsidP="0066414E">
      <w:pPr>
        <w:tabs>
          <w:tab w:val="left" w:pos="0"/>
        </w:tabs>
        <w:ind w:right="-1" w:firstLine="720"/>
        <w:jc w:val="both"/>
        <w:rPr>
          <w:lang w:eastAsia="ru-RU"/>
        </w:rPr>
      </w:pPr>
    </w:p>
    <w:p w:rsidR="0066414E" w:rsidRDefault="0066414E" w:rsidP="0066414E">
      <w:pPr>
        <w:tabs>
          <w:tab w:val="left" w:pos="0"/>
        </w:tabs>
        <w:ind w:right="-1" w:firstLine="720"/>
        <w:jc w:val="both"/>
        <w:rPr>
          <w:lang w:eastAsia="ru-RU"/>
        </w:rPr>
      </w:pPr>
      <w:r>
        <w:rPr>
          <w:lang w:eastAsia="ru-RU"/>
        </w:rPr>
        <w:t>ПОСТАНОВЛЯЮ:</w:t>
      </w:r>
    </w:p>
    <w:p w:rsidR="0066414E" w:rsidRDefault="0066414E" w:rsidP="0066414E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1. Утвердить прилагаемый </w:t>
      </w:r>
      <w:hyperlink r:id="rId6" w:history="1">
        <w:r>
          <w:rPr>
            <w:rStyle w:val="a3"/>
            <w:color w:val="auto"/>
            <w:u w:val="none"/>
            <w:lang w:eastAsia="ru-RU"/>
          </w:rPr>
          <w:t>Порядок</w:t>
        </w:r>
      </w:hyperlink>
      <w:r>
        <w:rPr>
          <w:lang w:eastAsia="ru-RU"/>
        </w:rPr>
        <w:t xml:space="preserve"> формирования и ведения реестра муниципальных услуг муниципального образования Кубанский   сельсовет Калманского района Алтайского края в новой редакции.</w:t>
      </w:r>
    </w:p>
    <w:p w:rsidR="0066414E" w:rsidRDefault="0066414E" w:rsidP="0066414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2. Признать утратившими силу постановление Администрации сельсовета от 08.04.2013 г. № 166 «Об утверждении </w:t>
      </w:r>
      <w:hyperlink r:id="rId7" w:history="1">
        <w:r>
          <w:rPr>
            <w:rStyle w:val="a3"/>
            <w:color w:val="auto"/>
            <w:u w:val="none"/>
            <w:lang w:eastAsia="ru-RU"/>
          </w:rPr>
          <w:t>Порядк</w:t>
        </w:r>
      </w:hyperlink>
      <w:r>
        <w:rPr>
          <w:lang w:eastAsia="ru-RU"/>
        </w:rPr>
        <w:t>а формирования и ведения реестра муниципальных услуг в муниципальном образовании Кубанский сельсовет»;</w:t>
      </w:r>
    </w:p>
    <w:p w:rsidR="0066414E" w:rsidRDefault="0066414E" w:rsidP="0066414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3. Обнародовать настоящее постановление в установленном порядке и разместить на официальном сайте муниципального образования Калманского района.</w:t>
      </w:r>
    </w:p>
    <w:p w:rsidR="0066414E" w:rsidRDefault="0066414E" w:rsidP="0066414E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>
        <w:rPr>
          <w:lang w:eastAsia="ru-RU"/>
        </w:rPr>
        <w:t>4. Контроль за исполнением настоящего постановления оставляю за собой.</w:t>
      </w:r>
    </w:p>
    <w:p w:rsidR="0066414E" w:rsidRDefault="0066414E" w:rsidP="0066414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6414E" w:rsidRDefault="0066414E" w:rsidP="0066414E">
      <w:pPr>
        <w:tabs>
          <w:tab w:val="left" w:pos="0"/>
        </w:tabs>
        <w:ind w:right="-1"/>
        <w:rPr>
          <w:lang w:eastAsia="ru-RU"/>
        </w:rPr>
      </w:pPr>
      <w:r>
        <w:rPr>
          <w:lang w:eastAsia="ru-RU"/>
        </w:rPr>
        <w:t>Глава  сельсовета                                                                            Л.В. Находкина</w:t>
      </w: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rFonts w:cs="Calibri"/>
          <w:sz w:val="26"/>
          <w:szCs w:val="26"/>
          <w:lang w:eastAsia="ru-RU"/>
        </w:rPr>
      </w:pPr>
      <w:r>
        <w:rPr>
          <w:rFonts w:cs="Calibri"/>
          <w:sz w:val="26"/>
          <w:szCs w:val="26"/>
          <w:lang w:eastAsia="ru-RU"/>
        </w:rPr>
        <w:t xml:space="preserve">    </w:t>
      </w: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rFonts w:cs="Calibri"/>
          <w:sz w:val="26"/>
          <w:szCs w:val="26"/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rFonts w:cs="Calibri"/>
          <w:sz w:val="26"/>
          <w:szCs w:val="26"/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rFonts w:cs="Calibri"/>
          <w:sz w:val="26"/>
          <w:szCs w:val="26"/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rFonts w:cs="Calibri"/>
          <w:sz w:val="26"/>
          <w:szCs w:val="26"/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lang w:eastAsia="ru-RU"/>
        </w:rPr>
      </w:pPr>
      <w:r>
        <w:rPr>
          <w:lang w:eastAsia="ru-RU"/>
        </w:rPr>
        <w:lastRenderedPageBreak/>
        <w:t>Утвержден</w:t>
      </w: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lang w:eastAsia="ru-RU"/>
        </w:rPr>
      </w:pPr>
      <w:r>
        <w:rPr>
          <w:lang w:eastAsia="ru-RU"/>
        </w:rPr>
        <w:t>постановлением</w:t>
      </w: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lang w:eastAsia="ru-RU"/>
        </w:rPr>
      </w:pPr>
      <w:r>
        <w:rPr>
          <w:lang w:eastAsia="ru-RU"/>
        </w:rPr>
        <w:t>Администрации сельсовета</w:t>
      </w: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lang w:eastAsia="ru-RU"/>
        </w:rPr>
      </w:pPr>
      <w:r>
        <w:rPr>
          <w:lang w:eastAsia="ru-RU"/>
        </w:rPr>
        <w:t xml:space="preserve">от </w:t>
      </w:r>
      <w:r>
        <w:rPr>
          <w:bCs/>
          <w:u w:val="single"/>
          <w:lang w:eastAsia="ru-RU"/>
        </w:rPr>
        <w:t>28.05.2020 г.</w:t>
      </w:r>
      <w:r>
        <w:rPr>
          <w:bCs/>
          <w:lang w:eastAsia="ru-RU"/>
        </w:rPr>
        <w:t xml:space="preserve">  № 9</w:t>
      </w:r>
    </w:p>
    <w:p w:rsidR="0066414E" w:rsidRDefault="0066414E" w:rsidP="0066414E">
      <w:pPr>
        <w:autoSpaceDE w:val="0"/>
        <w:autoSpaceDN w:val="0"/>
        <w:adjustRightInd w:val="0"/>
        <w:jc w:val="center"/>
        <w:rPr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jc w:val="center"/>
        <w:rPr>
          <w:b/>
          <w:lang w:eastAsia="ru-RU"/>
        </w:rPr>
      </w:pPr>
      <w:hyperlink r:id="rId8" w:history="1">
        <w:r>
          <w:rPr>
            <w:rStyle w:val="a3"/>
            <w:b/>
            <w:color w:val="auto"/>
            <w:u w:val="none"/>
            <w:lang w:eastAsia="ru-RU"/>
          </w:rPr>
          <w:t>Порядок</w:t>
        </w:r>
      </w:hyperlink>
      <w:r>
        <w:rPr>
          <w:b/>
          <w:lang w:eastAsia="ru-RU"/>
        </w:rPr>
        <w:t xml:space="preserve"> </w:t>
      </w:r>
    </w:p>
    <w:p w:rsidR="0066414E" w:rsidRDefault="0066414E" w:rsidP="0066414E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формирования и ведения реестра муниципальных услуг </w:t>
      </w:r>
    </w:p>
    <w:p w:rsidR="0066414E" w:rsidRDefault="0066414E" w:rsidP="0066414E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муниципального образования Кубанский сельсовет </w:t>
      </w:r>
    </w:p>
    <w:p w:rsidR="0066414E" w:rsidRDefault="0066414E" w:rsidP="0066414E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Калманского района Алтайского края</w:t>
      </w:r>
    </w:p>
    <w:p w:rsidR="0066414E" w:rsidRDefault="0066414E" w:rsidP="0066414E">
      <w:pPr>
        <w:autoSpaceDE w:val="0"/>
        <w:autoSpaceDN w:val="0"/>
        <w:adjustRightInd w:val="0"/>
        <w:jc w:val="center"/>
        <w:rPr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1. Общие положения</w:t>
      </w:r>
    </w:p>
    <w:p w:rsidR="0066414E" w:rsidRDefault="0066414E" w:rsidP="0066414E">
      <w:pPr>
        <w:widowControl w:val="0"/>
        <w:autoSpaceDE w:val="0"/>
        <w:autoSpaceDN w:val="0"/>
        <w:spacing w:before="120"/>
        <w:ind w:firstLine="539"/>
        <w:jc w:val="both"/>
        <w:rPr>
          <w:lang w:eastAsia="ru-RU"/>
        </w:rPr>
      </w:pPr>
      <w:r>
        <w:rPr>
          <w:lang w:eastAsia="ru-RU"/>
        </w:rPr>
        <w:t xml:space="preserve">1. Порядок формирования и ведения реестра услуг муниципального образования Кубанский сельсовет Калманского района Алтайского края (далее - Порядок) разработан в соответствии с требованием Федерального </w:t>
      </w:r>
      <w:hyperlink r:id="rId9" w:history="1">
        <w:r>
          <w:rPr>
            <w:rStyle w:val="a3"/>
            <w:color w:val="auto"/>
            <w:u w:val="none"/>
            <w:lang w:eastAsia="ru-RU"/>
          </w:rPr>
          <w:t>закона</w:t>
        </w:r>
      </w:hyperlink>
      <w:r>
        <w:rPr>
          <w:lang w:eastAsia="ru-RU"/>
        </w:rPr>
        <w:t xml:space="preserve"> от 27.07.2010 № 210-ФЗ «Об организации предоставления государственных и муниципальных услуг» и определяет последовательность административных действий при формировании и ведении реестра муниципальных услуг муниципального образования Кубанский сельсовет  Калманского района Алтайского края (далее - реестр).</w:t>
      </w:r>
    </w:p>
    <w:p w:rsidR="0066414E" w:rsidRDefault="0066414E" w:rsidP="0066414E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 Основные термины и понятия:</w:t>
      </w:r>
    </w:p>
    <w:p w:rsidR="0066414E" w:rsidRDefault="0066414E" w:rsidP="0066414E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2.1.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66414E" w:rsidRDefault="0066414E" w:rsidP="0066414E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2.2. Исполнитель муниципальной услуги - Администрация Кубанского сельсовета Калманского района Алтайского края.</w:t>
      </w:r>
    </w:p>
    <w:p w:rsidR="0066414E" w:rsidRDefault="0066414E" w:rsidP="0066414E">
      <w:pPr>
        <w:autoSpaceDE w:val="0"/>
        <w:autoSpaceDN w:val="0"/>
        <w:adjustRightInd w:val="0"/>
        <w:jc w:val="both"/>
        <w:rPr>
          <w:color w:val="FF0000"/>
          <w:lang w:eastAsia="ru-RU"/>
        </w:rPr>
      </w:pPr>
      <w:r>
        <w:rPr>
          <w:lang w:eastAsia="ru-RU"/>
        </w:rPr>
        <w:t xml:space="preserve">2.3. Заявитель - физическое или юридическое лицо (за исключением государственных органов и их территориальных органов, органов </w:t>
      </w:r>
      <w:r>
        <w:rPr>
          <w:lang w:eastAsia="ru-RU"/>
        </w:rPr>
        <w:lastRenderedPageBreak/>
        <w:t>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 предоставляющий государственные услуги, или в орган, предоставляющий муниципальные услуги, либо в организации, указанные в частях 2 и 3 статьи 1 Федерального закона от 27.07.2010 N 210-ФЗ "Об организации предоставления государственных и муниципальных услуг", или в организации, указанные в пункте 5 статьи 2 Федерального закона от 27.07.2010 N 210-ФЗ "Об организации предоставления государственных и муниципальных услуг", с запросом о предоставлении государственной или муниципальной услуги, в том числе в порядке, установленном статьей 15.1 Федерального закона от 27.07.2010 N 210-ФЗ "Об организации предоставления государственных и муниципальных услуг", выраженным в устной, письменной или электронной форме.</w:t>
      </w:r>
    </w:p>
    <w:p w:rsidR="0066414E" w:rsidRDefault="0066414E" w:rsidP="0066414E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>2.4. Реестр муниципальных услуг - перечень (свод) муниципальных услуг, по которому должен производиться учет потребности в их предоставлении, документ, содержащий регулярно обновляемые сведения обо всех муниципальных услугах, предоставляемых потребителям муниципальных услуг полностью или частично за счет средств бюджета муниципального образования Кубанский сельсовет.</w:t>
      </w:r>
    </w:p>
    <w:p w:rsidR="0066414E" w:rsidRDefault="0066414E" w:rsidP="0066414E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2.5. Ведение реестра муниципальных услуг - формирование и корректировка реестра муниципальных услуг в соответствии с действующим законодательством и настоящим Порядком. Формирование и ведение </w:t>
      </w:r>
      <w:hyperlink r:id="rId10" w:anchor="P86" w:history="1">
        <w:r>
          <w:rPr>
            <w:rStyle w:val="a3"/>
            <w:color w:val="auto"/>
            <w:u w:val="none"/>
            <w:lang w:eastAsia="ru-RU"/>
          </w:rPr>
          <w:t>реестра</w:t>
        </w:r>
      </w:hyperlink>
      <w:r>
        <w:rPr>
          <w:lang w:eastAsia="ru-RU"/>
        </w:rPr>
        <w:t xml:space="preserve"> осуществляется по форме согласно приложению 1 к Порядку.</w:t>
      </w:r>
    </w:p>
    <w:p w:rsidR="0066414E" w:rsidRDefault="0066414E" w:rsidP="0066414E">
      <w:pPr>
        <w:widowControl w:val="0"/>
        <w:autoSpaceDE w:val="0"/>
        <w:autoSpaceDN w:val="0"/>
        <w:ind w:firstLine="540"/>
        <w:jc w:val="both"/>
        <w:rPr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2. Принципы формирования и финансирования муниципальных услуг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1. Формирование муниципальных услуг осуществляется исполнителями муниципальных услуг, ответственным за организацию предоставления соответствующих муниципальных услуг в соответствии с полномочиями органов местного самоуправления по решению вопросов местного значения и делегированными в установленном порядке отдельными государственными полномочиями, определенными действующим законодательством.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2. Муниципальная услуга подлежит занесению в реестр муниципальных услуг при соблюдении следующих условий: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2.1. Нормативно-правового обоснования обязанности организации предоставления муниципальной услуги.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2.2. Измеримости объемов предоставления муниципальной услуги в натуральных и (или) стоимостных показателях.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2.3. Финансирования расходов на предоставление муниципальной услуги осуществляется за счет средств местного бюджета и иных источников.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2.4. Наличия утвержденного стандарта муниципальной услуги.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2.5. Возможности контроля за результатами предоставления муниципальной услуги.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При отсутствии стандарта муниципальной услуги данная услуга подлежит занесению в реестр муниципальных услуг только при одновременном </w:t>
      </w:r>
      <w:r>
        <w:rPr>
          <w:bCs/>
          <w:lang w:eastAsia="ru-RU"/>
        </w:rPr>
        <w:lastRenderedPageBreak/>
        <w:t>утверждении соответствующего стандарта.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3. Учет потребности в предоставлении муниципальной услуги при формировании расходной части бюджета, финансирование и оказание соответствующей муниципальной услуги осуществляется при условии включения данной услуги в Реестр муниципальных услуг.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 Цели, задачи и принципы ведения реестра муниципальных услуг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1. Целью ведения реестра муниципальных услуг является: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1.1. Определение состава муниципальных услуг, предоставляемых на территории муниципального образования </w:t>
      </w:r>
      <w:r>
        <w:rPr>
          <w:lang w:eastAsia="ru-RU"/>
        </w:rPr>
        <w:t>Кубанский</w:t>
      </w:r>
      <w:r>
        <w:rPr>
          <w:bCs/>
          <w:lang w:eastAsia="ru-RU"/>
        </w:rPr>
        <w:t xml:space="preserve"> сельсовет;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1.2. Оптимизация перечня муниципальных услуг на основе их мониторинга;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1.3. Обеспечение физических и юридических лиц достоверной информацией о предоставляемых на территории муниципального образования </w:t>
      </w:r>
      <w:r>
        <w:rPr>
          <w:lang w:eastAsia="ru-RU"/>
        </w:rPr>
        <w:t xml:space="preserve">Кубанский </w:t>
      </w:r>
      <w:r>
        <w:rPr>
          <w:bCs/>
          <w:lang w:eastAsia="ru-RU"/>
        </w:rPr>
        <w:t>сельсовет муниципальных услугах, их объеме и качестве.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2. Ведение реестра муниципальных услуг осуществляется для решения следующих задач: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2.1. Формирования информационной базы для оценки объемов расходных обязательств  бюджета;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2.2. Обеспечения соответствия деятельности исполнителей муниципальных услуг по предоставлению муниципальных услуг, включенных в реестр, требованиям нормативных правовых актов Российской Федерации, муниципальных правовых актов муниципального образования </w:t>
      </w:r>
      <w:r>
        <w:rPr>
          <w:lang w:eastAsia="ru-RU"/>
        </w:rPr>
        <w:t>Кубанский</w:t>
      </w:r>
      <w:r>
        <w:rPr>
          <w:bCs/>
          <w:lang w:eastAsia="ru-RU"/>
        </w:rPr>
        <w:t xml:space="preserve"> сельсовет.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3. Ведение реестра муниципальных услуг осуществляется в соответствии с принципами: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3.1. Единства требований к определению и включению муниципальных услуг, предоставляемых на территории муниципального образования </w:t>
      </w:r>
      <w:r>
        <w:rPr>
          <w:lang w:eastAsia="ru-RU"/>
        </w:rPr>
        <w:t>Кубанский</w:t>
      </w:r>
      <w:r>
        <w:rPr>
          <w:bCs/>
          <w:lang w:eastAsia="ru-RU"/>
        </w:rPr>
        <w:t xml:space="preserve"> сельсовет, в реестр муниципальных услуг;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3.2. Полноты описания и отражения муниципальных услуг в реестре муниципальных услуг;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3.3. Публичности реестра муниципальных услуг;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3.4. 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 бюджета;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3.5. Периодического пересмотра требований к перечню и описанию муниципальных услуг, включенных в реестр муниципальных услуг, в целях увеличения их доступности и качества для потребителей.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4. Использование реестра муниципальных услуг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Реестр муниципальных услуг, составленный в соответствии с требованиями настоящего Порядка, используется при формировании реестра расходных обязательств  бюджета, при разработке программы социально-экономического развития, муниципальных целевых программ.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5. Содержание реестра муниципальных услуг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1. Реестр муниципальных услуг содержит сведения: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</w:t>
      </w:r>
      <w:r>
        <w:rPr>
          <w:lang w:eastAsia="ru-RU"/>
        </w:rPr>
        <w:t>Федерального закона от 27.07.2010 N 210-ФЗ "Об организации предоставления государственных и муниципальных услуг"</w:t>
      </w:r>
      <w:r>
        <w:rPr>
          <w:bCs/>
          <w:lang w:eastAsia="ru-RU"/>
        </w:rPr>
        <w:t>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3) об услугах, указанных в части 3 статьи 1 </w:t>
      </w:r>
      <w:r>
        <w:rPr>
          <w:lang w:eastAsia="ru-RU"/>
        </w:rPr>
        <w:t xml:space="preserve">Федерального закона от 27.07.2010 N 210-ФЗ "Об организации предоставления государственных и муниципальных услуг" </w:t>
      </w:r>
      <w:r>
        <w:rPr>
          <w:bCs/>
          <w:lang w:eastAsia="ru-RU"/>
        </w:rPr>
        <w:t>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4) иные сведения, состав которых устанавливается местной администрацией.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2. Муниципальная услуга в реестре муниципальных услуг описывается на дату формирования и утверждения реестра муниципальных услуг, по отраслевому признаку, через параметры согласно приложению к настоящему Порядку: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- № п/п - указывается для каждой муниципальной услуги в рамках реестра муниципальных услуг;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- наименование муниципальной услуги - описание услуги, отражающее содержание услуги по удовлетворению потребностей потребителей услуг в рамках действующих нормативных правовых актов, позволяющее однозначно идентифицировать муниципальную услугу;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- административный регламент – реквизиты нормативного правового акта муниципального образования </w:t>
      </w:r>
      <w:r>
        <w:rPr>
          <w:lang w:eastAsia="ru-RU"/>
        </w:rPr>
        <w:t>Кубанский</w:t>
      </w:r>
      <w:r>
        <w:rPr>
          <w:bCs/>
          <w:lang w:eastAsia="ru-RU"/>
        </w:rPr>
        <w:t xml:space="preserve"> сельсовет Калманского района Алтайского края, устанавливающий порядок предоставления муниципальной услуги;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- сведения об услугах, которые являются необходимыми и обязательными для предоставления - описание услуги, являющейся необходимой и обязательной для предоставления Администрацией </w:t>
      </w:r>
      <w:r>
        <w:rPr>
          <w:lang w:eastAsia="ru-RU"/>
        </w:rPr>
        <w:t>Кубанского</w:t>
      </w:r>
      <w:r>
        <w:rPr>
          <w:bCs/>
          <w:lang w:eastAsia="ru-RU"/>
        </w:rPr>
        <w:t xml:space="preserve"> сельсовета Калманского района муниципальной услуги, позволяющее однозначно её идентифицировать;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6. Ведение реестра муниципальных услуг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 xml:space="preserve">1. Реестр муниципальных услуг, внесение изменений и дополнений в реестр муниципальных услуг, утверждаются постановлением Администрации </w:t>
      </w:r>
      <w:r>
        <w:rPr>
          <w:lang w:eastAsia="ru-RU"/>
        </w:rPr>
        <w:t>Кубанского</w:t>
      </w:r>
      <w:r>
        <w:rPr>
          <w:bCs/>
          <w:lang w:eastAsia="ru-RU"/>
        </w:rPr>
        <w:t xml:space="preserve"> сельсовета.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2. Ведение реестра муниципальных услуг осуществляется уполномоченным лицом по ведению реестра муниципальных услуг по форме, установленной в приложении к настоящему Порядку.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>3. В процессе ведения реестра муниципальных услуг уполномоченное лицо по ведению реестра муниципальных услуг осуществляет: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3.1. Обработку, хранение данных, поступающих от исполнителей муниципальных услуг;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3.2. Методическое обеспечение ведения реестра муниципальных услуг;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3.3. Организацию предоставления сведений из реестра муниципальных услуг.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4. В процессе реализации муниципальных услуг исполнители муниципальных услуг, осуществляют ведение мониторинга предоставляемых муниципальных услуг на предмет обеспечения максимального удовлетворения потребностей потребителей муниципальных услуг, оптимизации перечня муниципальных услуг и уточнения содержания реестра. По результатам проведенного мониторинга исполнители муниципальных услуг, ответственные за организацию предоставления соответствующих муниципальных услуг, направляют  уполномоченному лицу предложения по корректировке реестра.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5. Для включения муниципальной услуги в реестр муниципальных услуг исполнитель муниципальной услуги направляет  уполномоченному лицу предложение о включении муниципальной услуги в реестр муниципальных услуг и соответствующее обоснование в письменной форме. Предложение о включении муниципальной услуги в реестр должно включать описание муниципальной услуги по форме реестра муниципальных услуг, обоснование соответствия муниципальной услуги принципам формирования муниципальных услуг, ссылку на правовой акт, утверждающий стандарт предоставления муниципальной услуги.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6. Для исключения муниципальной услуги из реестра муниципальных услуг исполнитель услуги, ответственный за организацию предоставления муниципальной услуги, представляет  уполномоченному лицу предложение об исключении муниципальной услуги из реестра муниципальных услуг и соответствующее обоснование в письменной форме.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7. Информация, необходимая для корректировки реестра, представляется на бумажных и электронных носителях.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8. Уполномоченное лицо по ведению реестра муниципальных услуг в течение 10 дней с момента поступления документов для включения муниципальной услуги в реестр муниципальных услуг, исключения муниципальной услуги из реестра муниципальных услуг, осуществляет  корректировку и уточнение реестра.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Утвержденные изменения в реестр муниципальных услуг являются основанием для внесения изменений в муниципальные задания по предоставлению муниципальных услуг.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9.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bCs/>
          <w:lang w:eastAsia="ru-RU"/>
        </w:rPr>
      </w:pPr>
      <w:r>
        <w:rPr>
          <w:bCs/>
          <w:lang w:eastAsia="ru-RU"/>
        </w:rPr>
        <w:t>10. Сведения из реестра муниципальных услуг являются общедоступными и предоставляются по заявке, бесплатно, в форме выписки из реестра муниципальных услуг.</w:t>
      </w:r>
    </w:p>
    <w:p w:rsidR="0066414E" w:rsidRDefault="0066414E" w:rsidP="0066414E">
      <w:pPr>
        <w:widowControl w:val="0"/>
        <w:autoSpaceDE w:val="0"/>
        <w:autoSpaceDN w:val="0"/>
        <w:jc w:val="both"/>
        <w:rPr>
          <w:lang w:eastAsia="ru-RU"/>
        </w:rPr>
      </w:pPr>
      <w:r>
        <w:rPr>
          <w:bCs/>
          <w:lang w:eastAsia="ru-RU"/>
        </w:rPr>
        <w:lastRenderedPageBreak/>
        <w:t>11. Реестр муниципальных услуг размещается на официальном сайте муниципального образования Калманского района.</w:t>
      </w:r>
    </w:p>
    <w:p w:rsidR="0066414E" w:rsidRDefault="0066414E" w:rsidP="0066414E">
      <w:pPr>
        <w:autoSpaceDE w:val="0"/>
        <w:autoSpaceDN w:val="0"/>
        <w:adjustRightInd w:val="0"/>
        <w:jc w:val="center"/>
        <w:rPr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lang w:eastAsia="ru-RU"/>
        </w:rPr>
      </w:pPr>
      <w:r>
        <w:rPr>
          <w:lang w:eastAsia="ru-RU"/>
        </w:rPr>
        <w:t>Приложение 1</w:t>
      </w:r>
    </w:p>
    <w:p w:rsidR="0066414E" w:rsidRDefault="0066414E" w:rsidP="0066414E">
      <w:pPr>
        <w:autoSpaceDE w:val="0"/>
        <w:autoSpaceDN w:val="0"/>
        <w:adjustRightInd w:val="0"/>
        <w:ind w:left="5670"/>
        <w:jc w:val="both"/>
        <w:rPr>
          <w:lang w:eastAsia="ru-RU"/>
        </w:rPr>
      </w:pPr>
      <w:r>
        <w:rPr>
          <w:lang w:eastAsia="ru-RU"/>
        </w:rPr>
        <w:t xml:space="preserve">к </w:t>
      </w:r>
      <w:hyperlink r:id="rId11" w:history="1">
        <w:r>
          <w:rPr>
            <w:rStyle w:val="a3"/>
            <w:color w:val="auto"/>
            <w:u w:val="none"/>
            <w:lang w:eastAsia="ru-RU"/>
          </w:rPr>
          <w:t>П</w:t>
        </w:r>
      </w:hyperlink>
      <w:r>
        <w:rPr>
          <w:lang w:eastAsia="ru-RU"/>
        </w:rPr>
        <w:t>орядку формирования и ведения реестра муниципальных услуг муниципального образования Кубанского сельсовет Калманского района Алтайского края</w:t>
      </w:r>
    </w:p>
    <w:p w:rsidR="0066414E" w:rsidRDefault="0066414E" w:rsidP="0066414E">
      <w:pPr>
        <w:autoSpaceDE w:val="0"/>
        <w:autoSpaceDN w:val="0"/>
        <w:adjustRightInd w:val="0"/>
        <w:jc w:val="center"/>
        <w:rPr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Форма</w:t>
      </w:r>
    </w:p>
    <w:p w:rsidR="0066414E" w:rsidRDefault="0066414E" w:rsidP="0066414E">
      <w:pPr>
        <w:autoSpaceDE w:val="0"/>
        <w:autoSpaceDN w:val="0"/>
        <w:adjustRightInd w:val="0"/>
        <w:jc w:val="center"/>
        <w:rPr>
          <w:lang w:eastAsia="ru-RU"/>
        </w:rPr>
      </w:pPr>
    </w:p>
    <w:p w:rsidR="0066414E" w:rsidRDefault="0066414E" w:rsidP="0066414E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Реестр муниципальных услуг муниципального образования </w:t>
      </w:r>
    </w:p>
    <w:p w:rsidR="0066414E" w:rsidRDefault="0066414E" w:rsidP="0066414E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Кубанский сельсовет Калманского района Алтайского края </w:t>
      </w:r>
    </w:p>
    <w:p w:rsidR="0066414E" w:rsidRDefault="0066414E" w:rsidP="0066414E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436"/>
        <w:gridCol w:w="3401"/>
        <w:gridCol w:w="3366"/>
      </w:tblGrid>
      <w:tr w:rsidR="0066414E" w:rsidTr="0066414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предоставляемой муниципальной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Административный регламент (реквизиты постановления об утверждении, в т.ч. внесении изменений (дата, номер)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Сведения об  услугах, которые являются необходимыми и обязательными для предоставления муниципальных услуг</w:t>
            </w:r>
          </w:p>
        </w:tc>
      </w:tr>
      <w:tr w:rsidR="0066414E" w:rsidTr="0066414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6414E" w:rsidTr="0066414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66414E" w:rsidTr="0066414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66414E" w:rsidTr="0066414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66414E" w:rsidTr="0066414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66414E" w:rsidTr="0066414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66414E" w:rsidTr="0066414E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4E" w:rsidRDefault="006641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66414E" w:rsidRDefault="0066414E" w:rsidP="0066414E">
      <w:pPr>
        <w:autoSpaceDE w:val="0"/>
        <w:autoSpaceDN w:val="0"/>
        <w:adjustRightInd w:val="0"/>
        <w:jc w:val="center"/>
        <w:rPr>
          <w:lang w:eastAsia="ru-RU"/>
        </w:rPr>
      </w:pPr>
    </w:p>
    <w:p w:rsidR="0066414E" w:rsidRDefault="0066414E" w:rsidP="0066414E"/>
    <w:p w:rsidR="006053CE" w:rsidRDefault="006053CE"/>
    <w:sectPr w:rsidR="006053CE" w:rsidSect="0060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14E"/>
    <w:rsid w:val="006053CE"/>
    <w:rsid w:val="0066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4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6F9F27C8177008BCA60B0565CCEDC8AC2482EF985792081430454B3E846F3CDA13D3AA8A896A200F747YAX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6F9F27C8177008BCA60B0565CCEDC8AC2482EF985792081430454B3E846F3CDA13D3AA8A896A200F747YAX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6F9F27C8177008BCA60B0565CCEDC8AC2482EF985792081430454B3E846F3CDA13D3AA8A896A200F747YAX6F" TargetMode="External"/><Relationship Id="rId11" Type="http://schemas.openxmlformats.org/officeDocument/2006/relationships/hyperlink" Target="consultantplus://offline/ref=C7F6F9F27C8177008BCA60B0565CCEDC8AC2482EF985792081430454B3E846F3CDA13D3AA8A896A200F747YAX6F" TargetMode="External"/><Relationship Id="rId5" Type="http://schemas.openxmlformats.org/officeDocument/2006/relationships/hyperlink" Target="consultantplus://offline/ref=C7F6F9F27C8177008BCA7EBD403090D08DC81024F38F7A74D91C5F09E4E14CA48AEE6478ECA597ABY0X1F" TargetMode="External"/><Relationship Id="rId10" Type="http://schemas.openxmlformats.org/officeDocument/2006/relationships/hyperlink" Target="file:///C:\Users\&#1061;&#1086;&#1079;&#1103;&#1080;&#1085;\Desktop\&#1055;&#1086;&#1089;&#1090;&#1072;&#1085;&#1086;&#1074;&#1083;&#1077;&#1085;&#1080;&#1103;2017-2018\&#1087;&#1086;&#1089;&#1090;&#1072;&#1085;&#1086;&#1074;&#1083;&#1077;&#1085;&#1080;&#1077;%202020\&#1055;&#1086;&#1089;&#1090;&#1072;&#1085;&#1086;&#1074;&#1083;&#1077;&#1085;&#1080;&#1103;%202020.docx" TargetMode="External"/><Relationship Id="rId4" Type="http://schemas.openxmlformats.org/officeDocument/2006/relationships/hyperlink" Target="consultantplus://offline/ref=C7F6F9F27C8177008BCA60B0565CCEDC8AC2482EF985792081430454B3E846F3CDA13D3AA8A896A200F747YAX6F" TargetMode="External"/><Relationship Id="rId9" Type="http://schemas.openxmlformats.org/officeDocument/2006/relationships/hyperlink" Target="consultantplus://offline/ref=4E5620DBD1A98817ABDFC179C14D5AC9CB7D386A84519CC6BDECA76A0F80632CC318B6E742DFD8E7649AE6542B566878FE7F69FAA367CD6Bo0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2329</Words>
  <Characters>13280</Characters>
  <Application>Microsoft Office Word</Application>
  <DocSecurity>0</DocSecurity>
  <Lines>110</Lines>
  <Paragraphs>31</Paragraphs>
  <ScaleCrop>false</ScaleCrop>
  <Company>Microsoft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2022-03-23T05:28:00Z</dcterms:created>
  <dcterms:modified xsi:type="dcterms:W3CDTF">2022-03-23T05:29:00Z</dcterms:modified>
</cp:coreProperties>
</file>