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2" w:rsidRDefault="006E5162">
      <w:pPr>
        <w:rPr>
          <w:sz w:val="20"/>
          <w:szCs w:val="20"/>
        </w:rPr>
      </w:pPr>
    </w:p>
    <w:p w:rsidR="006E5162" w:rsidRDefault="006E5162">
      <w:pPr>
        <w:spacing w:line="240" w:lineRule="exact"/>
        <w:jc w:val="both"/>
        <w:rPr>
          <w:sz w:val="20"/>
          <w:szCs w:val="20"/>
        </w:rPr>
      </w:pPr>
    </w:p>
    <w:p w:rsidR="006E5162" w:rsidRDefault="00077B5B">
      <w:pPr>
        <w:ind w:left="6804"/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6E5162" w:rsidRDefault="006E5162"/>
    <w:p w:rsidR="006E5162" w:rsidRDefault="006E5162"/>
    <w:p w:rsidR="006E5162" w:rsidRDefault="006E5162"/>
    <w:p w:rsidR="006E5162" w:rsidRDefault="006E5162"/>
    <w:p w:rsidR="006E5162" w:rsidRDefault="006E5162"/>
    <w:p w:rsidR="006E5162" w:rsidRDefault="00077B5B">
      <w:r>
        <w:rPr>
          <w:rFonts w:ascii="Segoe UI" w:hAnsi="Segoe UI"/>
          <w:sz w:val="26"/>
          <w:szCs w:val="26"/>
        </w:rPr>
        <w:t>г. Барнаул</w:t>
      </w:r>
    </w:p>
    <w:p w:rsidR="006E5162" w:rsidRDefault="00077B5B">
      <w:r>
        <w:rPr>
          <w:rFonts w:ascii="Segoe UI" w:hAnsi="Segoe UI"/>
          <w:sz w:val="26"/>
          <w:szCs w:val="26"/>
        </w:rPr>
        <w:t>21 мая 2019 года</w:t>
      </w:r>
    </w:p>
    <w:p w:rsidR="006E5162" w:rsidRDefault="00077B5B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6E5162" w:rsidRDefault="006E5162">
      <w:pPr>
        <w:pStyle w:val="ac"/>
        <w:spacing w:after="0" w:line="218" w:lineRule="auto"/>
        <w:jc w:val="center"/>
        <w:rPr>
          <w:rFonts w:ascii="Segoe UI" w:hAnsi="Segoe UI"/>
          <w:sz w:val="20"/>
          <w:szCs w:val="20"/>
        </w:rPr>
      </w:pPr>
    </w:p>
    <w:p w:rsidR="006E5162" w:rsidRDefault="00077B5B">
      <w:pPr>
        <w:widowControl w:val="0"/>
        <w:ind w:firstLine="709"/>
        <w:jc w:val="both"/>
      </w:pPr>
      <w:r>
        <w:rPr>
          <w:rFonts w:ascii="Segoe UI" w:hAnsi="Segoe UI" w:cs="Segoe UI"/>
          <w:color w:val="000000"/>
          <w:sz w:val="26"/>
          <w:szCs w:val="26"/>
        </w:rPr>
        <w:t>В Кадастровую палату от жителей Алтайского края поступают вопросы</w:t>
      </w:r>
      <w:r>
        <w:rPr>
          <w:rFonts w:ascii="Segoe UI" w:hAnsi="Segoe UI" w:cs="Segoe UI"/>
          <w:color w:val="000000"/>
          <w:sz w:val="26"/>
          <w:szCs w:val="26"/>
        </w:rPr>
        <w:br/>
        <w:t xml:space="preserve">в сфере получения сведений из Единого государственного реестра недвижимости (ЕГРН). Комментарии по данным вопросам даёт начальник </w:t>
      </w:r>
      <w:r>
        <w:rPr>
          <w:rFonts w:ascii="Segoe UI" w:hAnsi="Segoe UI" w:cs="Segoe UI"/>
          <w:color w:val="000000"/>
          <w:sz w:val="26"/>
          <w:szCs w:val="26"/>
        </w:rPr>
        <w:t>территориального отд</w:t>
      </w:r>
      <w:r>
        <w:rPr>
          <w:rFonts w:ascii="Segoe UI" w:hAnsi="Segoe UI" w:cs="Segoe UI"/>
          <w:color w:val="auto"/>
          <w:sz w:val="26"/>
          <w:szCs w:val="26"/>
        </w:rPr>
        <w:t>ела № 1 Рита Спицкая.</w:t>
      </w:r>
    </w:p>
    <w:p w:rsidR="006E5162" w:rsidRDefault="006E5162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6E5162" w:rsidRDefault="00077B5B">
      <w:pPr>
        <w:widowControl w:val="0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Кто устанавливает стоимость выписки из Единого государственного реестра недвижимости (ЕГРН), каким образом её можно уменьшить?</w:t>
      </w:r>
    </w:p>
    <w:p w:rsidR="006E5162" w:rsidRDefault="00077B5B">
      <w:pPr>
        <w:widowControl w:val="0"/>
        <w:ind w:firstLine="709"/>
        <w:jc w:val="both"/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Ответ: </w:t>
      </w:r>
      <w:r>
        <w:rPr>
          <w:rFonts w:ascii="Segoe UI" w:hAnsi="Segoe UI" w:cs="Segoe UI"/>
          <w:color w:val="000000"/>
          <w:sz w:val="26"/>
          <w:szCs w:val="26"/>
        </w:rPr>
        <w:t xml:space="preserve">Размеры платы за предоставление сведений, содержащихся в ЕГРН, </w:t>
      </w:r>
      <w:r>
        <w:rPr>
          <w:rFonts w:ascii="Segoe UI" w:hAnsi="Segoe UI" w:cs="Segoe UI"/>
          <w:color w:val="000000"/>
          <w:sz w:val="26"/>
          <w:szCs w:val="26"/>
        </w:rPr>
        <w:t>установлены</w:t>
      </w:r>
      <w:r>
        <w:rPr>
          <w:rFonts w:ascii="Segoe UI" w:hAnsi="Segoe UI" w:cs="Segoe UI"/>
          <w:color w:val="000000"/>
          <w:sz w:val="26"/>
          <w:szCs w:val="26"/>
        </w:rPr>
        <w:t xml:space="preserve"> прик</w:t>
      </w:r>
      <w:r>
        <w:rPr>
          <w:rFonts w:ascii="Segoe UI" w:hAnsi="Segoe UI" w:cs="Segoe UI"/>
          <w:color w:val="000000"/>
          <w:sz w:val="26"/>
          <w:szCs w:val="26"/>
        </w:rPr>
        <w:t>азом Министерства экономического развития Российской Федерации от 10 мая 2016 № 291-ФЗ «Об установлении размеров платы</w:t>
      </w:r>
      <w:r>
        <w:rPr>
          <w:rFonts w:ascii="Segoe UI" w:hAnsi="Segoe UI" w:cs="Segoe UI"/>
          <w:color w:val="000000"/>
          <w:sz w:val="26"/>
          <w:szCs w:val="26"/>
        </w:rPr>
        <w:br/>
        <w:t>за предоставление сведений, содержащихся в ЕГРН».</w:t>
      </w:r>
    </w:p>
    <w:p w:rsidR="006E5162" w:rsidRDefault="00077B5B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  <w:highlight w:val="white"/>
        </w:rPr>
      </w:pPr>
      <w:r>
        <w:rPr>
          <w:rFonts w:ascii="Segoe UI" w:hAnsi="Segoe UI" w:cs="Segoe UI"/>
          <w:color w:val="000000"/>
          <w:sz w:val="26"/>
          <w:szCs w:val="26"/>
        </w:rPr>
        <w:t>Стоимость выписки зависит от вида запрашиваемой информации, формы предоставления сведен</w:t>
      </w:r>
      <w:r>
        <w:rPr>
          <w:rFonts w:ascii="Segoe UI" w:hAnsi="Segoe UI" w:cs="Segoe UI"/>
          <w:color w:val="000000"/>
          <w:sz w:val="26"/>
          <w:szCs w:val="26"/>
        </w:rPr>
        <w:t>ий (на бумажном носителе или в виде электронного документа), статуса заявителя (физическое или юридическое лицо). Например,</w:t>
      </w:r>
      <w:r>
        <w:rPr>
          <w:rFonts w:ascii="Segoe UI" w:hAnsi="Segoe UI" w:cs="Segoe UI"/>
          <w:color w:val="000000"/>
          <w:sz w:val="26"/>
          <w:szCs w:val="26"/>
        </w:rPr>
        <w:br/>
        <w:t>за получение выписки из ЕГРН об основных характеристиках и зарегистрированных правах на объект недвижимости на бумажном носителе для</w:t>
      </w:r>
      <w:r>
        <w:rPr>
          <w:rFonts w:ascii="Segoe UI" w:hAnsi="Segoe UI" w:cs="Segoe UI"/>
          <w:color w:val="000000"/>
          <w:sz w:val="26"/>
          <w:szCs w:val="26"/>
        </w:rPr>
        <w:t xml:space="preserve"> физического лица установлена плата в размере 400 руб., для юридического лица — 1 100 руб.,</w:t>
      </w:r>
      <w:r>
        <w:rPr>
          <w:rFonts w:ascii="Segoe UI" w:hAnsi="Segoe UI" w:cs="Segoe UI"/>
          <w:color w:val="000000"/>
          <w:sz w:val="26"/>
          <w:szCs w:val="26"/>
        </w:rPr>
        <w:br/>
        <w:t>а в случае получения такой выписки в виде электронного документа — 250 руб.</w:t>
      </w:r>
      <w:r>
        <w:rPr>
          <w:rFonts w:ascii="Segoe UI" w:hAnsi="Segoe UI" w:cs="Segoe UI"/>
          <w:color w:val="000000"/>
          <w:sz w:val="26"/>
          <w:szCs w:val="26"/>
        </w:rPr>
        <w:br/>
        <w:t>и 700 руб. соответственно.</w:t>
      </w:r>
    </w:p>
    <w:p w:rsidR="006E5162" w:rsidRDefault="006E5162">
      <w:pPr>
        <w:widowControl w:val="0"/>
        <w:ind w:firstLine="709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6E5162" w:rsidRDefault="006E5162">
      <w:pPr>
        <w:widowControl w:val="0"/>
        <w:ind w:firstLine="709"/>
        <w:jc w:val="both"/>
        <w:rPr>
          <w:rFonts w:ascii="Segoe UI" w:hAnsi="Segoe UI" w:cs="Segoe UI"/>
          <w:color w:val="000000"/>
          <w:sz w:val="12"/>
          <w:szCs w:val="12"/>
        </w:rPr>
      </w:pPr>
    </w:p>
    <w:p w:rsidR="006E5162" w:rsidRDefault="00077B5B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6E5162" w:rsidRDefault="00077B5B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Росреестра» по Алтайскому </w:t>
      </w:r>
      <w:r>
        <w:rPr>
          <w:rFonts w:ascii="Segoe UI" w:hAnsi="Segoe UI" w:cs="Segoe UI"/>
          <w:i/>
          <w:sz w:val="26"/>
          <w:szCs w:val="26"/>
        </w:rPr>
        <w:t>края</w:t>
      </w:r>
    </w:p>
    <w:sectPr w:rsidR="006E5162" w:rsidSect="006E5162">
      <w:footerReference w:type="default" r:id="rId7"/>
      <w:pgSz w:w="11906" w:h="16838"/>
      <w:pgMar w:top="870" w:right="567" w:bottom="820" w:left="1134" w:header="0" w:footer="37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5B" w:rsidRDefault="00077B5B" w:rsidP="006E5162">
      <w:r>
        <w:separator/>
      </w:r>
    </w:p>
  </w:endnote>
  <w:endnote w:type="continuationSeparator" w:id="0">
    <w:p w:rsidR="00077B5B" w:rsidRDefault="00077B5B" w:rsidP="006E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62" w:rsidRDefault="006E5162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5B" w:rsidRDefault="00077B5B" w:rsidP="006E5162">
      <w:r>
        <w:separator/>
      </w:r>
    </w:p>
  </w:footnote>
  <w:footnote w:type="continuationSeparator" w:id="0">
    <w:p w:rsidR="00077B5B" w:rsidRDefault="00077B5B" w:rsidP="006E5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62"/>
    <w:rsid w:val="00077B5B"/>
    <w:rsid w:val="00467617"/>
    <w:rsid w:val="006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2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6E5162"/>
    <w:pPr>
      <w:outlineLvl w:val="0"/>
    </w:pPr>
  </w:style>
  <w:style w:type="paragraph" w:customStyle="1" w:styleId="Heading2">
    <w:name w:val="Heading 2"/>
    <w:basedOn w:val="a3"/>
    <w:qFormat/>
    <w:rsid w:val="006E5162"/>
    <w:pPr>
      <w:outlineLvl w:val="1"/>
    </w:pPr>
  </w:style>
  <w:style w:type="paragraph" w:customStyle="1" w:styleId="Heading3">
    <w:name w:val="Heading 3"/>
    <w:basedOn w:val="a3"/>
    <w:qFormat/>
    <w:rsid w:val="006E5162"/>
    <w:pPr>
      <w:outlineLvl w:val="2"/>
    </w:pPr>
  </w:style>
  <w:style w:type="character" w:customStyle="1" w:styleId="ConsNonformat">
    <w:name w:val="ConsNonformat Знак"/>
    <w:qFormat/>
    <w:rsid w:val="006E5162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6E5162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6E5162"/>
    <w:rPr>
      <w:b/>
      <w:bCs/>
      <w:sz w:val="24"/>
      <w:szCs w:val="24"/>
      <w:lang w:bidi="ar-SA"/>
    </w:rPr>
  </w:style>
  <w:style w:type="character" w:styleId="a4">
    <w:name w:val="Emphasis"/>
    <w:qFormat/>
    <w:rsid w:val="006E5162"/>
    <w:rPr>
      <w:rFonts w:cs="Times New Roman"/>
      <w:i/>
      <w:iCs/>
    </w:rPr>
  </w:style>
  <w:style w:type="character" w:customStyle="1" w:styleId="-">
    <w:name w:val="Интернет-ссылка"/>
    <w:rsid w:val="006E5162"/>
    <w:rPr>
      <w:color w:val="0000FF"/>
      <w:u w:val="single"/>
    </w:rPr>
  </w:style>
  <w:style w:type="character" w:customStyle="1" w:styleId="a5">
    <w:name w:val="Нижний колонтитул Знак"/>
    <w:qFormat/>
    <w:rsid w:val="006E5162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6E5162"/>
    <w:rPr>
      <w:sz w:val="24"/>
      <w:szCs w:val="24"/>
    </w:rPr>
  </w:style>
  <w:style w:type="character" w:customStyle="1" w:styleId="a7">
    <w:name w:val="Текст выноски Знак"/>
    <w:qFormat/>
    <w:rsid w:val="006E51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6E5162"/>
  </w:style>
  <w:style w:type="character" w:customStyle="1" w:styleId="a8">
    <w:name w:val="Текст сноски Знак"/>
    <w:basedOn w:val="a0"/>
    <w:qFormat/>
    <w:rsid w:val="006E5162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6E5162"/>
    <w:rPr>
      <w:vertAlign w:val="superscript"/>
    </w:rPr>
  </w:style>
  <w:style w:type="character" w:customStyle="1" w:styleId="apple-style-span">
    <w:name w:val="apple-style-span"/>
    <w:basedOn w:val="a0"/>
    <w:qFormat/>
    <w:rsid w:val="006E5162"/>
  </w:style>
  <w:style w:type="character" w:styleId="aa">
    <w:name w:val="Strong"/>
    <w:basedOn w:val="a0"/>
    <w:qFormat/>
    <w:rsid w:val="006E5162"/>
    <w:rPr>
      <w:b/>
      <w:bCs/>
    </w:rPr>
  </w:style>
  <w:style w:type="character" w:customStyle="1" w:styleId="8">
    <w:name w:val="Основной текст (8)"/>
    <w:qFormat/>
    <w:rsid w:val="006E5162"/>
    <w:rPr>
      <w:spacing w:val="4"/>
      <w:sz w:val="28"/>
      <w:u w:val="single"/>
    </w:rPr>
  </w:style>
  <w:style w:type="character" w:customStyle="1" w:styleId="ListLabel1">
    <w:name w:val="ListLabel 1"/>
    <w:qFormat/>
    <w:rsid w:val="006E5162"/>
    <w:rPr>
      <w:sz w:val="20"/>
    </w:rPr>
  </w:style>
  <w:style w:type="character" w:customStyle="1" w:styleId="ab">
    <w:name w:val="Посещённая гиперссылка"/>
    <w:rsid w:val="006E5162"/>
    <w:rPr>
      <w:color w:val="800000"/>
      <w:u w:val="single"/>
    </w:rPr>
  </w:style>
  <w:style w:type="character" w:customStyle="1" w:styleId="ListLabel5">
    <w:name w:val="ListLabel 5"/>
    <w:qFormat/>
    <w:rsid w:val="006E5162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6E5162"/>
  </w:style>
  <w:style w:type="paragraph" w:customStyle="1" w:styleId="a3">
    <w:name w:val="Заголовок"/>
    <w:basedOn w:val="a"/>
    <w:next w:val="ac"/>
    <w:qFormat/>
    <w:rsid w:val="006E516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6E5162"/>
    <w:pPr>
      <w:spacing w:after="140" w:line="288" w:lineRule="auto"/>
    </w:pPr>
  </w:style>
  <w:style w:type="paragraph" w:styleId="ad">
    <w:name w:val="List"/>
    <w:basedOn w:val="ac"/>
    <w:rsid w:val="006E5162"/>
    <w:rPr>
      <w:rFonts w:cs="Mangal"/>
    </w:rPr>
  </w:style>
  <w:style w:type="paragraph" w:customStyle="1" w:styleId="Caption">
    <w:name w:val="Caption"/>
    <w:basedOn w:val="a"/>
    <w:qFormat/>
    <w:rsid w:val="006E5162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6E5162"/>
    <w:pPr>
      <w:suppressLineNumbers/>
    </w:pPr>
    <w:rPr>
      <w:rFonts w:cs="Mangal"/>
    </w:rPr>
  </w:style>
  <w:style w:type="paragraph" w:styleId="af">
    <w:name w:val="Title"/>
    <w:basedOn w:val="a3"/>
    <w:qFormat/>
    <w:rsid w:val="006E5162"/>
  </w:style>
  <w:style w:type="paragraph" w:customStyle="1" w:styleId="ConsNonformat0">
    <w:name w:val="ConsNonformat"/>
    <w:qFormat/>
    <w:rsid w:val="006E5162"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6E5162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6E5162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6E5162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6E516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6E5162"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6E5162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6E5162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6E5162"/>
    <w:pPr>
      <w:spacing w:before="280" w:after="280"/>
    </w:pPr>
  </w:style>
  <w:style w:type="paragraph" w:styleId="af2">
    <w:name w:val="List Paragraph"/>
    <w:basedOn w:val="a"/>
    <w:qFormat/>
    <w:rsid w:val="006E51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6E5162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6E5162"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6E5162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6E5162"/>
  </w:style>
  <w:style w:type="paragraph" w:styleId="af5">
    <w:name w:val="Subtitle"/>
    <w:basedOn w:val="a3"/>
    <w:qFormat/>
    <w:rsid w:val="006E5162"/>
  </w:style>
  <w:style w:type="paragraph" w:customStyle="1" w:styleId="af6">
    <w:name w:val="Содержимое таблицы"/>
    <w:basedOn w:val="a"/>
    <w:qFormat/>
    <w:rsid w:val="006E5162"/>
  </w:style>
  <w:style w:type="paragraph" w:customStyle="1" w:styleId="3">
    <w:name w:val="Основной текст3"/>
    <w:basedOn w:val="a"/>
    <w:qFormat/>
    <w:rsid w:val="006E5162"/>
    <w:pPr>
      <w:spacing w:line="322" w:lineRule="exact"/>
    </w:pPr>
  </w:style>
  <w:style w:type="paragraph" w:customStyle="1" w:styleId="western">
    <w:name w:val="western"/>
    <w:basedOn w:val="a"/>
    <w:qFormat/>
    <w:rsid w:val="006E5162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Организация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2019-05-28T03:11:00Z</dcterms:created>
  <dcterms:modified xsi:type="dcterms:W3CDTF">2019-05-28T03:11:00Z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