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7" w:rsidRPr="000B3082" w:rsidRDefault="00B5254B" w:rsidP="000B30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3082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B5254B" w:rsidRPr="000B3082" w:rsidRDefault="000748E7" w:rsidP="000B30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3082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района</w:t>
      </w:r>
    </w:p>
    <w:p w:rsidR="00B5254B" w:rsidRPr="000B3082" w:rsidRDefault="00B5254B" w:rsidP="000B30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3082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0748E7" w:rsidRPr="000B3082">
        <w:rPr>
          <w:rFonts w:ascii="Times New Roman" w:hAnsi="Times New Roman" w:cs="Times New Roman"/>
          <w:sz w:val="28"/>
          <w:szCs w:val="28"/>
          <w:lang w:eastAsia="ru-RU"/>
        </w:rPr>
        <w:t>О.В. Чернолуцкая</w:t>
      </w:r>
    </w:p>
    <w:p w:rsidR="000748E7" w:rsidRPr="000B3082" w:rsidRDefault="000748E7" w:rsidP="000B30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3082">
        <w:rPr>
          <w:rFonts w:ascii="Times New Roman" w:hAnsi="Times New Roman" w:cs="Times New Roman"/>
          <w:sz w:val="28"/>
          <w:szCs w:val="28"/>
          <w:lang w:eastAsia="ru-RU"/>
        </w:rPr>
        <w:t>29.12.2022 г.</w:t>
      </w:r>
    </w:p>
    <w:p w:rsidR="002E3E7F" w:rsidRPr="001E22A8" w:rsidRDefault="0033662B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3E7F" w:rsidRPr="001E22A8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работы Совета по противодействию коррупции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при главе Калманского района</w:t>
      </w:r>
    </w:p>
    <w:p w:rsidR="002E3E7F" w:rsidRDefault="002E3E7F" w:rsidP="001E22A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748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308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22A8" w:rsidRPr="001E22A8" w:rsidRDefault="001E22A8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I квартал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016"/>
        <w:gridCol w:w="4872"/>
      </w:tblGrid>
      <w:tr w:rsidR="002E3E7F" w:rsidRPr="0033662B" w:rsidTr="000B3082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7F4B" w:rsidRPr="0033662B" w:rsidTr="000B3082">
        <w:trPr>
          <w:trHeight w:val="177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0748E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07F4B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1C7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рассмотрения администрацией Калманского района обращений граждан (жалоб, заявлений и предложений)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2022 г.</w:t>
            </w:r>
            <w:r w:rsidR="001C7C1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анализ </w:t>
            </w:r>
            <w:r w:rsidR="001C7C1A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жалоб, обращений граждан и организаций о фактах проявления коррупции в деятельности </w:t>
            </w:r>
            <w:r w:rsidR="001C7C1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C7C1A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C1A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CD4532" w:rsidRPr="0033662B" w:rsidTr="000B3082">
        <w:trPr>
          <w:trHeight w:val="180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5647B" w:rsidRDefault="00CD4532" w:rsidP="0019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647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учёту граждан, нуждающихся в улучшении жилищных условий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3662B" w:rsidRDefault="00CD4532" w:rsidP="0019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</w:tc>
      </w:tr>
      <w:tr w:rsidR="00CD4532" w:rsidRPr="0033662B" w:rsidTr="000B3082">
        <w:trPr>
          <w:trHeight w:val="288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3662B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организации работы по сбору задолженности в бюджет района по арендной плате за земли разной категории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 В.Е., заместитель главы администрации района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Оплачко В.В., начальник юридического отдела администрации района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4255"/>
        <w:gridCol w:w="4111"/>
      </w:tblGrid>
      <w:tr w:rsidR="002E3E7F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5647B" w:rsidRDefault="00CD4532" w:rsidP="000B3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представляемых,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</w:t>
            </w:r>
            <w:r w:rsidR="009D4B4F">
              <w:rPr>
                <w:rFonts w:ascii="Times New Roman" w:hAnsi="Times New Roman" w:cs="Times New Roman"/>
                <w:sz w:val="28"/>
                <w:szCs w:val="28"/>
              </w:rPr>
              <w:t xml:space="preserve">за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размещение их на официальном сайте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Кондакова И.Ю., председатель комитета администрации района по образованию</w:t>
            </w:r>
          </w:p>
        </w:tc>
      </w:tr>
      <w:tr w:rsidR="002E3E7F" w:rsidRPr="0033662B" w:rsidTr="009D4B4F">
        <w:trPr>
          <w:trHeight w:val="4531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9D4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</w:t>
            </w:r>
            <w:r w:rsidR="009D4B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и размещение данной информации на официальном сайте администрации Калманского района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9D4B4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Павленко С.В., начальник  организационно-технического отдела администрации района</w:t>
            </w:r>
          </w:p>
        </w:tc>
      </w:tr>
      <w:tr w:rsidR="00F91E47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9D4B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9D4B4F" w:rsidP="0035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направления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антикоррупционную экспертизу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в прокуратуру Калманского района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 xml:space="preserve"> за 2022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9D4B4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делами- руководитель аппарата администрации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III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4024"/>
        <w:gridCol w:w="4111"/>
      </w:tblGrid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Калманский район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Default="000B3082" w:rsidP="000B3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2E3E7F" w:rsidRPr="0033662B" w:rsidRDefault="002E3E7F" w:rsidP="00C0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B3082" w:rsidRPr="0033662B" w:rsidTr="000B3082">
        <w:trPr>
          <w:trHeight w:val="693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использованием бюджетных средств муниципального образования Калманский район  в 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Чугузова Т.А., председатель к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по финансам, налоговой и кредитной политике</w:t>
            </w:r>
          </w:p>
        </w:tc>
      </w:tr>
      <w:tr w:rsidR="000B3082" w:rsidRPr="0033662B" w:rsidTr="000B3082">
        <w:trPr>
          <w:trHeight w:val="48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Н.Н., начальник о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района</w:t>
            </w:r>
          </w:p>
        </w:tc>
      </w:tr>
      <w:tr w:rsidR="000B3082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CC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работы правоохранительных органов по выявлению коррупционных правонарушений в 2022 г. и первое полугодие 2023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Отделение полиции по Калманскому району МО МВД «Топчихинский» (по согласованию)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 квартал</w:t>
      </w:r>
    </w:p>
    <w:tbl>
      <w:tblPr>
        <w:tblW w:w="9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969"/>
        <w:gridCol w:w="4771"/>
      </w:tblGrid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07D95" w:rsidP="00F91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07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состоянии законности на территории Калманского района по выявлению, пресечению фактов коррупционной деятельности за 20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CC0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CC0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первое полугодие 2023 г.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07D95" w:rsidP="000B3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рокур</w:t>
            </w:r>
            <w:r w:rsidR="000B30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атура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Калманского района</w:t>
            </w:r>
            <w:r w:rsidR="00CC05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E3E7F" w:rsidRPr="0033662B" w:rsidTr="000B3082">
        <w:trPr>
          <w:trHeight w:val="34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2E3E7F" w:rsidRPr="000B3082" w:rsidRDefault="002E3E7F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Павленко С.В., начальник  организационно-технического отдела администрации района</w:t>
            </w:r>
          </w:p>
        </w:tc>
      </w:tr>
      <w:tr w:rsidR="00C07D95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Pr="0033662B" w:rsidRDefault="00C07D95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C07D95" w:rsidP="0007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Совета на 202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C07D95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делами- руководитель аппарата администрации района</w:t>
            </w:r>
          </w:p>
        </w:tc>
      </w:tr>
    </w:tbl>
    <w:p w:rsidR="000B3082" w:rsidRDefault="000B3082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0511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0511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0511">
        <w:rPr>
          <w:rFonts w:ascii="Times New Roman" w:hAnsi="Times New Roman" w:cs="Times New Roman"/>
          <w:sz w:val="28"/>
          <w:szCs w:val="28"/>
          <w:lang w:eastAsia="ru-RU"/>
        </w:rPr>
        <w:t>при главе администрации</w:t>
      </w:r>
    </w:p>
    <w:p w:rsidR="007D57A9" w:rsidRDefault="002E3E7F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0511">
        <w:rPr>
          <w:rFonts w:ascii="Times New Roman" w:hAnsi="Times New Roman" w:cs="Times New Roman"/>
          <w:sz w:val="28"/>
          <w:szCs w:val="28"/>
          <w:lang w:eastAsia="ru-RU"/>
        </w:rPr>
        <w:t>Калманского района                                                                     Н.Ф. Михайлова </w:t>
      </w:r>
    </w:p>
    <w:p w:rsidR="000B3082" w:rsidRDefault="000B3082" w:rsidP="00CC051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082" w:rsidRPr="00CC0511" w:rsidRDefault="000B3082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29.12.2022 г.</w:t>
      </w:r>
    </w:p>
    <w:sectPr w:rsidR="000B3082" w:rsidRPr="00CC0511" w:rsidSect="000B30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E3E7F"/>
    <w:rsid w:val="000748E7"/>
    <w:rsid w:val="000A04D1"/>
    <w:rsid w:val="000B3082"/>
    <w:rsid w:val="001C7C1A"/>
    <w:rsid w:val="001E22A8"/>
    <w:rsid w:val="00297781"/>
    <w:rsid w:val="002E3E7F"/>
    <w:rsid w:val="002E4B8C"/>
    <w:rsid w:val="0033662B"/>
    <w:rsid w:val="0035647B"/>
    <w:rsid w:val="00390DF5"/>
    <w:rsid w:val="00407F4B"/>
    <w:rsid w:val="006A6C3E"/>
    <w:rsid w:val="006E4137"/>
    <w:rsid w:val="006F0564"/>
    <w:rsid w:val="007756C4"/>
    <w:rsid w:val="00777DB4"/>
    <w:rsid w:val="007B096D"/>
    <w:rsid w:val="00804D3B"/>
    <w:rsid w:val="008A2246"/>
    <w:rsid w:val="009D4B4F"/>
    <w:rsid w:val="00AE2DC0"/>
    <w:rsid w:val="00B5254B"/>
    <w:rsid w:val="00BE47A6"/>
    <w:rsid w:val="00C07D95"/>
    <w:rsid w:val="00CA1D4C"/>
    <w:rsid w:val="00CC0511"/>
    <w:rsid w:val="00CD4532"/>
    <w:rsid w:val="00D11576"/>
    <w:rsid w:val="00D80EBF"/>
    <w:rsid w:val="00EF3FC0"/>
    <w:rsid w:val="00F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Наталья</cp:lastModifiedBy>
  <cp:revision>4</cp:revision>
  <cp:lastPrinted>2022-12-29T05:11:00Z</cp:lastPrinted>
  <dcterms:created xsi:type="dcterms:W3CDTF">2022-12-29T04:08:00Z</dcterms:created>
  <dcterms:modified xsi:type="dcterms:W3CDTF">2022-12-29T05:14:00Z</dcterms:modified>
</cp:coreProperties>
</file>